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8D8" w:rsidRDefault="0003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9328D8" w:rsidRDefault="0003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Конкурсной программе X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Фестиваля православной культуры и традиций малых городов и сельских поселений Руси «София»</w:t>
      </w:r>
    </w:p>
    <w:p w:rsidR="009328D8" w:rsidRDefault="009328D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328D8" w:rsidRDefault="00035243">
      <w:pPr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1. Общие положения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1.1. Настоящее положение определяет цели и задачи Конкурсной программы (далее – Конкурс) X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Фестиваля православной культуры и традиций малых городов и сельских поселений Руси «София» (далее – Фестиваль), регламентирует условия и порядок его проведения.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1.2. Организаторы Конкурса: Благотворительный фонд возрождения культуры и традиций малых город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ов Руси, Приход храма Софии Премудрости Божией в Средних Садовниках.  Фестиваль проходит при поддержке Комитета Совета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аграрно-продовольственной политике и природопользованию.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1.3. Целями и задачами Конкурса являются:  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содействие создания условий для сохранения и развития самобытной культуры и творческих традиций в малых городах и сельских поселениях страны;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популяризация певческой и танцевальной культуры народов России, а также игры на народных инструментах; 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возрождени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 духовной музыкальной культуры; 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организация информационной поддержки участников Фестиваля, в частности через сообщество блогеров малых городов и сел России;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содействие росту исполнительского мастерства непрофессиональных творческих коллективов и солистов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 малых городов и сельских поселений;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участие в организации культурной, социальной и патриотической работы в малых городах и сельских поселениях;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укрепление межрегиональных связей на основе народного творчества;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мотивация изучения культурной географии Ро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ссии;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содействие развитию внутреннего, в том числе сельского и гастрономического туризма;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привлечение к участию в Фестивале зарубежных представителей, говорящих на русском языке и изучающих русскую культуру и традиции;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укрепление национальных и языковых тр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адиций народов Российской Федерации;</w:t>
      </w:r>
    </w:p>
    <w:p w:rsidR="009328D8" w:rsidRDefault="00035243">
      <w:pPr>
        <w:pStyle w:val="af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поддержка творческих семейных коллективов.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2. Участники Конкурса Фестиваля.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 В Конкурсе могут принять участие самодеятельные певческие, танцевальные и инструментальные творческие коллективы и индивидуальные исполни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тели духовной, русской классической и народной музыки из малых городов и сельских поселений России в двух возрастных категориях: – детская – 10 – 17 лет; – взрослая – от 18 лет и старше.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 Основные положения организации и проведения Конкурса Фестиваля, у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словия участия.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3.1. Участие во всех мероприятиях Конкурса Фестиваля бесплатное.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3.2. Для выполнения организационных функций, связанных с проведением Конкурса формируется Дирекция Конкурса, руководителем которой назначается директор Благотворительного фо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нда возрождения культуры и традиций малых городов Руси.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3.3. Для оценки выступлений участников формируется жюри Конкурса, в состав которого приглашаются профессиональные исполнители народной и классической музыки, преподаватели музыкальных ВУЗов, представ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ители науки, культуры, общественные деятели. Состав жюри утверждается Дирекцией Конкурса. </w:t>
      </w:r>
    </w:p>
    <w:p w:rsidR="009328D8" w:rsidRDefault="000352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3.4.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Ссылка на форму </w:t>
      </w:r>
      <w:r>
        <w:rPr>
          <w:rFonts w:ascii="Times New Roman" w:hAnsi="Times New Roman" w:cs="Times New Roman"/>
          <w:color w:val="1A1A1A"/>
          <w:sz w:val="24"/>
          <w:szCs w:val="24"/>
        </w:rPr>
        <w:t>заявки размещена на сайте Благотворительного фонда возрождения культуры и традиций малых городов Руси - </w:t>
      </w:r>
      <w:hyperlink r:id="rId7" w:tooltip="http://www.fondrusi.ru/" w:history="1">
        <w:r>
          <w:rPr>
            <w:rStyle w:val="afa"/>
            <w:rFonts w:ascii="Times New Roman" w:hAnsi="Times New Roman" w:cs="Times New Roman"/>
            <w:sz w:val="24"/>
            <w:szCs w:val="24"/>
          </w:rPr>
          <w:t>www.fondrusi.ru.</w:t>
        </w:r>
      </w:hyperlink>
      <w:r>
        <w:rPr>
          <w:rFonts w:ascii="Times New Roman" w:hAnsi="Times New Roman" w:cs="Times New Roman"/>
          <w:color w:val="1A1A1A"/>
          <w:sz w:val="24"/>
          <w:szCs w:val="24"/>
        </w:rPr>
        <w:t> Для участия в конкурсной программе требуется заполнить заявку, прикрепить к ней видеоролик и отправить. Все полученные заявки/видеоролики размещаются на странице в социальн</w:t>
      </w:r>
      <w:r>
        <w:rPr>
          <w:rFonts w:ascii="Times New Roman" w:hAnsi="Times New Roman" w:cs="Times New Roman"/>
          <w:color w:val="1A1A1A"/>
          <w:sz w:val="24"/>
          <w:szCs w:val="24"/>
        </w:rPr>
        <w:t>ой сети Фонда ВКонтаке </w:t>
      </w:r>
      <w:hyperlink r:id="rId8" w:tooltip="https://vkvideo.ru/@fondmatorina" w:history="1">
        <w:r>
          <w:rPr>
            <w:rStyle w:val="afa"/>
            <w:rFonts w:ascii="Times New Roman" w:hAnsi="Times New Roman" w:cs="Times New Roman"/>
            <w:sz w:val="24"/>
            <w:szCs w:val="24"/>
          </w:rPr>
          <w:t>https://vkvideo.ru/@fondmatorina</w:t>
        </w:r>
      </w:hyperlink>
      <w:r>
        <w:rPr>
          <w:rFonts w:ascii="Times New Roman" w:hAnsi="Times New Roman" w:cs="Times New Roman"/>
          <w:color w:val="1A1A1A"/>
          <w:sz w:val="24"/>
          <w:szCs w:val="24"/>
        </w:rPr>
        <w:t> 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3.5. Творческие коллективы и индивидуальные исполнители могут представить выступления по следующим направлениям:</w:t>
      </w:r>
    </w:p>
    <w:p w:rsidR="009328D8" w:rsidRDefault="00035243">
      <w:pPr>
        <w:pStyle w:val="af8"/>
        <w:shd w:val="clear" w:color="auto" w:fill="FFFCFC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– </w:t>
      </w:r>
      <w:r>
        <w:rPr>
          <w:b/>
          <w:shd w:val="clear" w:color="auto" w:fill="FFFFFF"/>
        </w:rPr>
        <w:t>вокал</w:t>
      </w:r>
      <w:r>
        <w:rPr>
          <w:shd w:val="clear" w:color="auto" w:fill="FFFFFF"/>
        </w:rPr>
        <w:t xml:space="preserve"> (в составе хора, ансамбля, трио, дуэта или соло)</w:t>
      </w:r>
      <w:r>
        <w:rPr>
          <w:color w:val="000000"/>
          <w:shd w:val="clear" w:color="auto" w:fill="FFFFFF"/>
        </w:rPr>
        <w:t xml:space="preserve"> по номинациям: </w:t>
      </w:r>
      <w:r>
        <w:rPr>
          <w:b/>
          <w:bCs/>
          <w:color w:val="000000"/>
          <w:shd w:val="clear" w:color="auto" w:fill="FFFFFF"/>
        </w:rPr>
        <w:t xml:space="preserve">«Народный вокал </w:t>
      </w:r>
      <w:r>
        <w:rPr>
          <w:b/>
          <w:bCs/>
          <w:shd w:val="clear" w:color="auto" w:fill="FFFFFF"/>
        </w:rPr>
        <w:t>на русском языке</w:t>
      </w:r>
      <w:r>
        <w:rPr>
          <w:b/>
          <w:bCs/>
          <w:color w:val="000000"/>
          <w:shd w:val="clear" w:color="auto" w:fill="FFFFFF"/>
        </w:rPr>
        <w:t xml:space="preserve">», «Народный вокал </w:t>
      </w:r>
      <w:r>
        <w:rPr>
          <w:b/>
          <w:bCs/>
          <w:shd w:val="clear" w:color="auto" w:fill="FFFFFF"/>
        </w:rPr>
        <w:t>на языках народов России</w:t>
      </w:r>
      <w:r>
        <w:rPr>
          <w:b/>
          <w:bCs/>
          <w:color w:val="000000"/>
          <w:shd w:val="clear" w:color="auto" w:fill="FFFFFF"/>
        </w:rPr>
        <w:t xml:space="preserve">», «Академический вокал», «Духовная музыка», </w:t>
      </w:r>
      <w:r>
        <w:rPr>
          <w:b/>
          <w:bCs/>
          <w:shd w:val="clear" w:color="auto" w:fill="FFFFFF"/>
        </w:rPr>
        <w:t>«Церковные хоры»</w:t>
      </w:r>
      <w:r>
        <w:rPr>
          <w:shd w:val="clear" w:color="auto" w:fill="FFFFFF"/>
        </w:rPr>
        <w:t>;</w:t>
      </w:r>
    </w:p>
    <w:p w:rsidR="009328D8" w:rsidRDefault="00035243">
      <w:pPr>
        <w:pStyle w:val="af8"/>
        <w:shd w:val="clear" w:color="auto" w:fill="FFFCFC"/>
        <w:jc w:val="both"/>
      </w:pPr>
      <w:r>
        <w:rPr>
          <w:shd w:val="clear" w:color="auto" w:fill="FFFFFF"/>
        </w:rPr>
        <w:t>–</w:t>
      </w:r>
      <w:r>
        <w:rPr>
          <w:b/>
          <w:shd w:val="clear" w:color="auto" w:fill="FFFFFF"/>
        </w:rPr>
        <w:t xml:space="preserve"> вокал в номинации «Патриотическая бардовская песня»</w:t>
      </w:r>
      <w:r>
        <w:rPr>
          <w:shd w:val="clear" w:color="auto" w:fill="FFFFFF"/>
        </w:rPr>
        <w:t xml:space="preserve"> совместно с </w:t>
      </w:r>
      <w:r>
        <w:t xml:space="preserve">Культурным благотворительным фондом «Клуб авторской песни «Гнездо глухаря». </w:t>
      </w:r>
    </w:p>
    <w:p w:rsidR="009328D8" w:rsidRDefault="00035243">
      <w:pPr>
        <w:pStyle w:val="af8"/>
        <w:shd w:val="clear" w:color="auto" w:fill="FFFCFC"/>
        <w:jc w:val="both"/>
      </w:pPr>
      <w:r>
        <w:rPr>
          <w:shd w:val="clear" w:color="auto" w:fill="FFFFFF"/>
        </w:rPr>
        <w:t>–</w:t>
      </w:r>
      <w:r>
        <w:rPr>
          <w:b/>
          <w:shd w:val="clear" w:color="auto" w:fill="FFFFFF"/>
        </w:rPr>
        <w:t xml:space="preserve"> вокал в номинации «Наши песни - от поколения к поколению» в исполнении разновозрастных семейных коллективов</w:t>
      </w:r>
      <w:r>
        <w:rPr>
          <w:shd w:val="clear" w:color="auto" w:fill="FFFFFF"/>
        </w:rPr>
        <w:t xml:space="preserve"> совм</w:t>
      </w:r>
      <w:r>
        <w:rPr>
          <w:shd w:val="clear" w:color="auto" w:fill="FFFFFF"/>
        </w:rPr>
        <w:t xml:space="preserve">естно с </w:t>
      </w:r>
      <w:r>
        <w:t xml:space="preserve">Центральным офицерским клубом Воздушно-космических сил России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игра на музыкальных инструментах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(в составе оркестра, ансамбля, трио, дуэта или соло)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«Народные инструменты»,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«Симфонические инструменты»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«Фортепиано»;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хореография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номинации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«Хо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реографическое исполнение»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3.5.1. На конкурс принимаются заявки от творческих коллективов из иностранных государств;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3.5.2.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В конкурсе могут принимать участие коллективы и солисты, представляющие всё разнообразие российских народностей, </w:t>
      </w:r>
      <w:r w:rsidR="00A02DE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традиционных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конфессий и обычаев;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3.5.3. На Конкурс принимается не более одной заявки от одного исполнителя/коллектива;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3.6. Видеоролик должен соответство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вать следующим техническим требованиям: файл в формате mp4, продолжительность – не более 5 минут, количество – 1 видеоролик от 1 участника конкурса, разрешение – высокое (1920х1080), видео должно быть стабилизировано, должна отсутствовать тряска камеры, ор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иентация видео – горизонтальная.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3.6.1. В случае несоответствия ролика техническим требованиям, представленный материал не будет рассматриваться конкурсной комиссией.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3.6.2. Видеоролик с выступлением должен быть записан не ранее 2026 года. Не принимаются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записи уже участвовавшие в конкурсных программах прошлых лет.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3.7. Вся информация о Конкурсе, его подготовке и проведении, его результаты публикуются на сайте Благотворительного фонда возрождения культуры и традиций малых городов Руси </w:t>
      </w:r>
      <w:hyperlink r:id="rId9" w:tooltip="https://fondrusi.ru/" w:history="1">
        <w:r>
          <w:rPr>
            <w:rStyle w:val="af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https://fondrusi.ru/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а также в социальных сетях Фонда.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3.8. Участникам конкурса для получения текущей информации, касающейся разных аспектов деятельности Фестиваля рекомендуется подписаться на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каналы Фонда в МАХ </w:t>
      </w:r>
      <w:hyperlink r:id="rId10" w:tooltip="https://max.ru/channel_fondmatorina" w:history="1">
        <w:r>
          <w:rPr>
            <w:rStyle w:val="af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https://max.ru/channel_fondmatorina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3.8. Члены жюри Конкурса выставляют оценки по десятибальной шкале по каждому видеоролику, на основе которых рассчитывается сре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дний балл выступления участника. Этот показатель определяет место участника в рейтинговой таблице голосования.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3.9. Оргкомитетом в рамках конкурсной программы могут быть установлены отдельные номинации.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3.10. Жюри Конкурса из общего числа участников конк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урсной программы определяет обладателей Гран-При, лауреатов и дипломантов Конкурса Фестиваля, что соответствует первому, второму и третьему местам.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3.11. Дипломы обладателям Гран-При и лауреатам, а также грамоты участникам направляются на адрес электронно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й почты, указанной в заявке.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3.12. Профессиональные творческие коллективы и исполнители не могут принимать участие в конкурсе.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4. Согласие участников на публикацию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4.1. Настоящее Положение является публичным предложением (офертой), подача заявки на учас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тие в мероприятии (акцепта), означает полное и безоговорочное согласие со всеми условиями.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4.2. Принимая участие в конкурсе, участник предоставляет организаторам разрешение (неисключительную лицензию): право на хранение, воспроизведение, копирование, публ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икацию, обнародование предоставленных материалов, сведений, фотографий и видеоматериалов, их выставочные (публичные) показы, а также распространение – сообщение общественности любыми способами, в том числе размещение в сети Интернет (включая социальные сет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и), с обязательным указанием сведений о предоставившем их лице/учреждении.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4.3. Данное разрешение предоставляется учреждением/участником для использования материалов организатором в культурных и Уставных целях любыми способами, не запрещенными законодательством Российской Федерации. </w:t>
      </w:r>
    </w:p>
    <w:p w:rsidR="009328D8" w:rsidRDefault="0003524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4.4. Организаторы конкурса не несут ответствен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ность за какое бы то ни было несанкционированное использование или воспроизведение участниками конкурса материалов, охраняемых законом и за возможные последствия в случае неполучения соответствующих разрешений участниками у соответствующих правообладателей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9328D8" w:rsidRDefault="00932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D8" w:rsidRDefault="00932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D8" w:rsidRDefault="00932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D8" w:rsidRDefault="00932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D8" w:rsidRDefault="009328D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328D8" w:rsidRDefault="0093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8D8" w:rsidRDefault="0003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мероприятий</w:t>
      </w:r>
    </w:p>
    <w:p w:rsidR="009328D8" w:rsidRDefault="0003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Конкурсной программы X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Фестиваля православной культуры и традиций малых городов и сельских поселений Руси «София-2026»</w:t>
      </w:r>
    </w:p>
    <w:p w:rsidR="009328D8" w:rsidRDefault="0093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D8" w:rsidRDefault="0003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Прием заявок и видеороликов взрослой и детской возрастных категорий – с 14 сентября по 31 октября 2026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года включительно. </w:t>
      </w:r>
    </w:p>
    <w:p w:rsidR="009328D8" w:rsidRDefault="0093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328D8" w:rsidRDefault="0003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Подведение итогов работы жюри – с 1ноября по 30 ноября 2026 года. </w:t>
      </w:r>
    </w:p>
    <w:p w:rsidR="009328D8" w:rsidRDefault="0093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328D8" w:rsidRDefault="0003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Размещение видеороликов участников Конкурса </w:t>
      </w:r>
      <w:r>
        <w:rPr>
          <w:rFonts w:ascii="Times New Roman" w:hAnsi="Times New Roman" w:cs="Times New Roman"/>
          <w:color w:val="1A1A1A"/>
          <w:sz w:val="24"/>
          <w:szCs w:val="24"/>
        </w:rPr>
        <w:t>в социальной сети Фонда ВКонтаке </w:t>
      </w:r>
      <w:hyperlink r:id="rId11" w:tooltip="https://vkvideo.ru/@fondmatorina" w:history="1">
        <w:r>
          <w:rPr>
            <w:rStyle w:val="afa"/>
            <w:rFonts w:ascii="Times New Roman" w:hAnsi="Times New Roman" w:cs="Times New Roman"/>
            <w:sz w:val="24"/>
            <w:szCs w:val="24"/>
          </w:rPr>
          <w:t>https://vkvideo.ru/@fondmatorina</w:t>
        </w:r>
      </w:hyperlink>
      <w:r>
        <w:rPr>
          <w:rFonts w:ascii="Times New Roman" w:hAnsi="Times New Roman" w:cs="Times New Roman"/>
          <w:color w:val="1A1A1A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в течение заявочной кампании. </w:t>
      </w:r>
    </w:p>
    <w:p w:rsidR="009328D8" w:rsidRDefault="0093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328D8" w:rsidRDefault="0003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Публикация итогов конкурса на сайте Благотворительного фонда возрождения культуры и традиций малых городов Руси </w:t>
      </w:r>
      <w:hyperlink r:id="rId12" w:tooltip="http://www.fondrusi.ru/" w:history="1">
        <w:r>
          <w:rPr>
            <w:rStyle w:val="afa"/>
            <w:rFonts w:ascii="Times New Roman" w:hAnsi="Times New Roman" w:cs="Times New Roman"/>
            <w:sz w:val="24"/>
            <w:szCs w:val="24"/>
          </w:rPr>
          <w:t>www.fon</w:t>
        </w:r>
        <w:r>
          <w:rPr>
            <w:rStyle w:val="afa"/>
            <w:rFonts w:ascii="Times New Roman" w:hAnsi="Times New Roman" w:cs="Times New Roman"/>
            <w:sz w:val="24"/>
            <w:szCs w:val="24"/>
          </w:rPr>
          <w:t>drusi.ru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– после подведения итогов.</w:t>
      </w:r>
    </w:p>
    <w:p w:rsidR="009328D8" w:rsidRDefault="0003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9328D8" w:rsidRDefault="0003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Дипломы обладателям Гран-При, лауреатам и участникам после подведения итогов направляются на адрес электронной почты, указанной в заявке.  </w:t>
      </w:r>
    </w:p>
    <w:p w:rsidR="009328D8" w:rsidRDefault="009328D8"/>
    <w:sectPr w:rsidR="0093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243" w:rsidRDefault="00035243">
      <w:pPr>
        <w:spacing w:after="0" w:line="240" w:lineRule="auto"/>
      </w:pPr>
      <w:r>
        <w:separator/>
      </w:r>
    </w:p>
  </w:endnote>
  <w:endnote w:type="continuationSeparator" w:id="0">
    <w:p w:rsidR="00035243" w:rsidRDefault="0003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243" w:rsidRDefault="00035243">
      <w:pPr>
        <w:spacing w:after="0" w:line="240" w:lineRule="auto"/>
      </w:pPr>
      <w:r>
        <w:separator/>
      </w:r>
    </w:p>
  </w:footnote>
  <w:footnote w:type="continuationSeparator" w:id="0">
    <w:p w:rsidR="00035243" w:rsidRDefault="00035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3049C"/>
    <w:multiLevelType w:val="hybridMultilevel"/>
    <w:tmpl w:val="1C94A468"/>
    <w:lvl w:ilvl="0" w:tplc="ABA0CD3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094669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79A8F2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5DE8D2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53A844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6626A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C7623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DA73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E7A01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8D8"/>
    <w:rsid w:val="00035243"/>
    <w:rsid w:val="009328D8"/>
    <w:rsid w:val="00A0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614FD-2A4E-4738-A9B4-1AAB9941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@fondmatorin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ondrusi.ru/" TargetMode="External"/><Relationship Id="rId12" Type="http://schemas.openxmlformats.org/officeDocument/2006/relationships/hyperlink" Target="http://www.fondrus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video.ru/@fondmatorin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ax.ru/channel_fondmator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ndrus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1301</Words>
  <Characters>7417</Characters>
  <Application>Microsoft Office Word</Application>
  <DocSecurity>0</DocSecurity>
  <Lines>61</Lines>
  <Paragraphs>17</Paragraphs>
  <ScaleCrop>false</ScaleCrop>
  <Company/>
  <LinksUpToDate>false</LinksUpToDate>
  <CharactersWithSpaces>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Евгения Горкина</cp:lastModifiedBy>
  <cp:revision>5</cp:revision>
  <dcterms:created xsi:type="dcterms:W3CDTF">2026-08-11T19:33:00Z</dcterms:created>
  <dcterms:modified xsi:type="dcterms:W3CDTF">2026-08-12T13:08:00Z</dcterms:modified>
</cp:coreProperties>
</file>