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13" w:rsidRPr="00077213" w:rsidRDefault="00077213" w:rsidP="00077213">
      <w:pPr>
        <w:shd w:val="clear" w:color="auto" w:fill="EBEBEB"/>
        <w:spacing w:after="0" w:line="300" w:lineRule="atLeast"/>
        <w:jc w:val="center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ПОЛОЖЕНИЕ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jc w:val="center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О </w:t>
      </w:r>
      <w:r w:rsidR="00D01429">
        <w:rPr>
          <w:rFonts w:ascii="Arial" w:eastAsia="Times New Roman" w:hAnsi="Arial" w:cs="Arial"/>
          <w:b/>
          <w:bCs/>
          <w:color w:val="6B6B69"/>
          <w:sz w:val="18"/>
          <w:szCs w:val="18"/>
          <w:lang w:val="en-US" w:eastAsia="ru-RU"/>
        </w:rPr>
        <w:t>I</w:t>
      </w:r>
      <w:r w:rsidR="00D01429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Х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 ЯРОСЛАВСКОМ МЕЖДУНАРОДНОМ ФЕСТИВАЛЕ - КОНКУРСЕ НАРОДНЫХ ХОРОВ И АНСАМБЛЕЙ - ФОЛКФЕСТ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jc w:val="center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2</w:t>
      </w:r>
      <w:r w:rsidR="00D01429">
        <w:rPr>
          <w:rFonts w:ascii="Arial" w:eastAsia="Times New Roman" w:hAnsi="Arial" w:cs="Arial"/>
          <w:b/>
          <w:bCs/>
          <w:color w:val="6B6B69"/>
          <w:sz w:val="18"/>
          <w:szCs w:val="18"/>
          <w:lang w:val="en-US" w:eastAsia="ru-RU"/>
        </w:rPr>
        <w:t>2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-2</w:t>
      </w:r>
      <w:r w:rsidR="00D01429">
        <w:rPr>
          <w:rFonts w:ascii="Arial" w:eastAsia="Times New Roman" w:hAnsi="Arial" w:cs="Arial"/>
          <w:b/>
          <w:bCs/>
          <w:color w:val="6B6B69"/>
          <w:sz w:val="18"/>
          <w:szCs w:val="18"/>
          <w:lang w:val="en-US" w:eastAsia="ru-RU"/>
        </w:rPr>
        <w:t>5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 xml:space="preserve"> сентября 202</w:t>
      </w:r>
      <w:r w:rsidR="00D01429">
        <w:rPr>
          <w:rFonts w:ascii="Arial" w:eastAsia="Times New Roman" w:hAnsi="Arial" w:cs="Arial"/>
          <w:b/>
          <w:bCs/>
          <w:color w:val="6B6B69"/>
          <w:sz w:val="18"/>
          <w:szCs w:val="18"/>
          <w:lang w:val="en-US" w:eastAsia="ru-RU"/>
        </w:rPr>
        <w:t>2</w:t>
      </w:r>
      <w:bookmarkStart w:id="0" w:name="_GoBack"/>
      <w:bookmarkEnd w:id="0"/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 xml:space="preserve"> года, Ярославль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Учредители Фестиваля: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- Управление культуры мэрии города Ярославля;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- Ярославское региональное отделение Всероссийского хорового общества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                   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При поддержке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- Департамента культуры Ярославской области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1.  Цели проведения Фестиваля:</w:t>
      </w:r>
    </w:p>
    <w:p w:rsidR="00077213" w:rsidRPr="00077213" w:rsidRDefault="00077213" w:rsidP="00077213">
      <w:pPr>
        <w:numPr>
          <w:ilvl w:val="0"/>
          <w:numId w:val="1"/>
        </w:numPr>
        <w:shd w:val="clear" w:color="auto" w:fill="EBEBEB"/>
        <w:spacing w:before="75" w:after="75" w:line="240" w:lineRule="auto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Развитие и сохранение культурных народно-певческих традиций;</w:t>
      </w:r>
    </w:p>
    <w:p w:rsidR="00077213" w:rsidRPr="00077213" w:rsidRDefault="00077213" w:rsidP="00077213">
      <w:pPr>
        <w:numPr>
          <w:ilvl w:val="0"/>
          <w:numId w:val="1"/>
        </w:numPr>
        <w:shd w:val="clear" w:color="auto" w:fill="EBEBEB"/>
        <w:spacing w:before="75" w:after="75" w:line="240" w:lineRule="auto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Популяризация народного певческого искусства;</w:t>
      </w:r>
    </w:p>
    <w:p w:rsidR="00077213" w:rsidRPr="00077213" w:rsidRDefault="00077213" w:rsidP="00077213">
      <w:pPr>
        <w:numPr>
          <w:ilvl w:val="0"/>
          <w:numId w:val="1"/>
        </w:numPr>
        <w:shd w:val="clear" w:color="auto" w:fill="EBEBEB"/>
        <w:spacing w:before="75" w:after="75" w:line="240" w:lineRule="auto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Объединение творчества народных, фольклорных коллективов;</w:t>
      </w:r>
    </w:p>
    <w:p w:rsidR="00077213" w:rsidRPr="00077213" w:rsidRDefault="00077213" w:rsidP="00077213">
      <w:pPr>
        <w:numPr>
          <w:ilvl w:val="1"/>
          <w:numId w:val="1"/>
        </w:numPr>
        <w:shd w:val="clear" w:color="auto" w:fill="EBEBEB"/>
        <w:spacing w:before="75" w:after="75" w:line="240" w:lineRule="auto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Расширение культурного сотрудничества путём установления дружеских и творческих связей между коллективами из разных городов и стран;</w:t>
      </w:r>
    </w:p>
    <w:p w:rsidR="00077213" w:rsidRPr="00077213" w:rsidRDefault="00077213" w:rsidP="00077213">
      <w:pPr>
        <w:numPr>
          <w:ilvl w:val="1"/>
          <w:numId w:val="1"/>
        </w:numPr>
        <w:shd w:val="clear" w:color="auto" w:fill="EBEBEB"/>
        <w:spacing w:before="75" w:after="75" w:line="240" w:lineRule="auto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Ознакомление с национальными традициями региона – участника Фестиваля-конкурса;</w:t>
      </w:r>
    </w:p>
    <w:p w:rsidR="00077213" w:rsidRPr="00077213" w:rsidRDefault="00077213" w:rsidP="00077213">
      <w:pPr>
        <w:numPr>
          <w:ilvl w:val="1"/>
          <w:numId w:val="1"/>
        </w:numPr>
        <w:shd w:val="clear" w:color="auto" w:fill="EBEBEB"/>
        <w:spacing w:before="75" w:after="75" w:line="240" w:lineRule="auto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Открытие новых творческих потенциалов.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2.  Условия проведения Фестиваля-конкурса: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Отбор участников проводится оргкомитетом на основании поступивших заявок и видео-аудиоматериалов участников.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2.1 Для участия в Фестивале-конкурсе допускаются 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не более 35 коллективов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2.2 В фестивале-конкурсе могут принимать участие: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Хоровые коллективы: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- взрослая категория (возраст участников от 17 лет)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- детская категория (возраст участников от 10 до 16 лет включительно)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Вокальные ансамбли (ансамбли народной песни и фольклорные ансамбли):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  - взрослая категория (возраст участников от 17 лет)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- детская категория (возраст участников от 10 до 16 лет включительно).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2.3. Возраст участников Фестиваля-конкурса - от 10 лет. Определяется на день проведения мероприятия.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2.4. В рамках Фестиваля проводится конкурс хоров и ансамблей в указанных категориях.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                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3. Регламент выступлений: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3.1. Для всех хоров и ансамблей предлагается исполнение программы продолжительностью до 30 минут в фестивальных концертах на различных площадках города и области (длительность выступлений уточняется после формирования концертных программ).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3.2. Конкурсная программа в рамках Фестиваля должна состоять из двух произведений и соответствовать следующим требованиям:</w:t>
      </w:r>
    </w:p>
    <w:p w:rsidR="00AA1E14" w:rsidRDefault="00077213" w:rsidP="00AA1E14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             - </w:t>
      </w:r>
      <w:r w:rsidR="00AA1E14" w:rsidRPr="00AA1E14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народная песня (для фольклорных коллективов в свойственной певческой манере представляемого региона), </w:t>
      </w:r>
    </w:p>
    <w:p w:rsidR="00077213" w:rsidRPr="00077213" w:rsidRDefault="00AA1E14" w:rsidP="00AA1E14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             - </w:t>
      </w:r>
      <w:r w:rsidRPr="00AA1E14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произведение по выбору.</w:t>
      </w:r>
      <w:r w:rsidR="00077213"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Обязательное исполнение a´capella одного из представленных произведений.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Продолжительность звучания конкурсной программы - не более 10 минут.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lastRenderedPageBreak/>
        <w:t>3.3. В программу заключительного ГАЛА – КОНЦЕРТА включаются лучшие номера участников Фестиваля, рекомендованные членами жюри.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В конкурсной программе и в ГАЛА – КОНЦЕРТЕ исключено использование инструментальной фонограммы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.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3.4. В финальной части ГАЛА-КОНЦЕРТА предусмотрено обязательное исполнение песни О.А. Анофриева «Какая песня без баяна» (партитура:  </w:t>
      </w:r>
      <w:hyperlink r:id="rId5" w:history="1">
        <w:r w:rsidRPr="00077213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http://a-pesni.org/drugije/kakajamarja.htm</w:t>
        </w:r>
      </w:hyperlink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) всеми участниками Фестиваля.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3.5. С целью популяризации национальных культур желательным является наличие национальной символики (флаги, костюмы, атрибуты и т.д.) на торжественных церемониях открытия, шествия по городу (парад) и закрытия Фестиваля-конкурса.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4. Организаторами учреждены призы победителям: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               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4.1.ГЛАВНЫЕ ПРИЗЫ Фестиваля: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                - Дипломанты I, II и III степени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                - Лауреаты I, II и III степени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                  - </w:t>
      </w:r>
      <w:r w:rsidR="007B3C01"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ГРАН – ПРИ 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(вручается по усмотрению жюри).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 </w:t>
      </w:r>
      <w:r w:rsidRPr="00E94D87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    Победитель, получивший ГРАН-ПРИ Фестиваля, </w:t>
      </w:r>
      <w:r w:rsidR="007B3C01" w:rsidRPr="00E94D87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не может принимать участие в конкурсе в следующем году.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4.2. СПЕЦИАЛЬНЫЕ ПРИЗЫ Фестиваля: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-  Лучшее исполнение конкурсного произведения среди хоровых коллективов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-  Лучшее исполнение конкурсного произведения среди вокальных ансамблей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-  Высокий уровень исполнительского мастерства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-  Лучший концертмейстер (аккомпаниатор) Фестиваля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-  Лучшее воплощение национальных традиций своего региона.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5. Правила подачи заявок: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5.1. Для участия в Фестивале необходимо заполнить заявку на сайте фестиваля-конкурса </w:t>
      </w:r>
      <w:hyperlink r:id="rId6" w:history="1">
        <w:r w:rsidRPr="00077213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http://www.yarfolkfest.ru/ru/zayvka_ru.html</w:t>
        </w:r>
      </w:hyperlink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и отправить 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 xml:space="preserve">в срок до </w:t>
      </w:r>
      <w:r w:rsidR="00AA1E14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05 сентября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 xml:space="preserve"> 2021 года 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направить в адрес Оргкомитета. Заявки, поступившие позднее установленного срока, не рассматриваются. Списки коллективов-участников, допущенных к участию в Фестивале-конкурсе, размещаются на официальном сайте Фестиваля </w:t>
      </w:r>
      <w:r w:rsidR="00AA1E14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до 07 сентября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 xml:space="preserve"> 2021 года.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5.2.  Одновременно с заявкой в адрес Оргкомитета на электронный адрес </w:t>
      </w:r>
      <w:hyperlink r:id="rId7" w:history="1">
        <w:r w:rsidRPr="00077213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yarfolkfest@gmail.com</w:t>
        </w:r>
      </w:hyperlink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направляются следующие документы: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       1) Информация о коллективе: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        -  полное название хора/ансамбля (так, как оно должно звучать со сцены), фамилии и имена руководителей, хормейстеров, концертмейсте</w:t>
      </w:r>
      <w:r w:rsidR="00883A6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ров (аккомпаниаторов), солистов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 (наличие званий);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         - список участников коллектива в формате Ф.И.О., дата рождения;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        -  3 цветные  фотографии коллектива  и фотографию руководителя (все фотографии должны иметь разрешение не менее 300 dpi);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        - информация о создании коллектива, составе участников, характере программы, концертной деятельности, гастролях, достижениях и т.п.  Данные излагаются в свободной форме, 10 предложений для буклета (на русском и английском языках).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      2)  Две записи хора/ансамбля аудио (не старше 2018 года) и видео (возможна ссылка на youtube.com).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5.3. На основании поступивших Заявок Оргкомитет Фестиваля осуществляет отбор участников и рассылает официальные приглашения.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6. Условия участия в Фестивале и организационные вопросы: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lastRenderedPageBreak/>
        <w:t>6.1. Действующее Положение размещается на официальном Интернет-сайте Фестиваля  </w:t>
      </w:r>
      <w:hyperlink r:id="rId8" w:history="1">
        <w:r w:rsidRPr="00077213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www.yarfolkfest.ru</w:t>
        </w:r>
      </w:hyperlink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Организаторы обращают особое внимание участников на необходимость ознакомления с действующим Положением.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6.2. Выступления конкурсантов оценивают выдающиеся деятели культуры и искусства России. Жюри определяет победителей конкурсных программ с учетом возрастных категорий.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6.3. Каждый приглашенный коллектив-участник прибывает на Фестиваль в сроки, указанные в официальном приглашении.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Организационный взнос составляет 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300 руб.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с одного участника.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Оплата организационного взноса производится по безналичному расчету 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 xml:space="preserve">не позднее </w:t>
      </w:r>
      <w:r w:rsidR="00E94D87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07 сентября</w:t>
      </w: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 xml:space="preserve"> 2021 г. (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Реквизиты для оплаты направляются участнику одновременно с официальным приглашением). В случае отказа от участия организационный взнос не возвращается.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Все расходы по проезду до Ярославля и обратно, перемещению по городу, проживанию, питанию несет направляющая сторона, либо сами участники. Транспортные расходы для выездных концертов (Ростов Великий, Тутаев, Углич, </w:t>
      </w:r>
      <w:r w:rsidR="003F4F5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Гаврилов-Ям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) несёт Оргкомитет фестиваля-конкурса.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6.4. Оргкомитет Фестиваля предлагает следующие варианты размещения участников на период проведения Фестиваля в 202</w:t>
      </w:r>
      <w:r w:rsidR="00ED5FA8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1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 году: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925"/>
        <w:gridCol w:w="4605"/>
      </w:tblGrid>
      <w:tr w:rsidR="00077213" w:rsidRPr="00077213" w:rsidTr="0007721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077213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i/>
                <w:iCs/>
                <w:color w:val="6B6B69"/>
                <w:sz w:val="18"/>
                <w:szCs w:val="18"/>
                <w:lang w:eastAsia="ru-RU"/>
              </w:rPr>
              <w:t>Категория</w:t>
            </w:r>
          </w:p>
          <w:p w:rsidR="00077213" w:rsidRPr="00077213" w:rsidRDefault="00077213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i/>
                <w:iCs/>
                <w:color w:val="6B6B69"/>
                <w:sz w:val="18"/>
                <w:szCs w:val="18"/>
                <w:lang w:eastAsia="ru-RU"/>
              </w:rPr>
              <w:t>размещения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077213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i/>
                <w:iCs/>
                <w:color w:val="6B6B69"/>
                <w:sz w:val="18"/>
                <w:szCs w:val="18"/>
                <w:lang w:eastAsia="ru-RU"/>
              </w:rPr>
              <w:t>Проживание</w:t>
            </w:r>
          </w:p>
          <w:p w:rsidR="00077213" w:rsidRPr="00077213" w:rsidRDefault="00077213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i/>
                <w:iCs/>
                <w:color w:val="6B6B69"/>
                <w:sz w:val="18"/>
                <w:szCs w:val="18"/>
                <w:lang w:eastAsia="ru-RU"/>
              </w:rPr>
              <w:t>(с завтраком) с чел.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077213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i/>
                <w:iCs/>
                <w:color w:val="6B6B69"/>
                <w:sz w:val="18"/>
                <w:szCs w:val="18"/>
                <w:lang w:eastAsia="ru-RU"/>
              </w:rPr>
              <w:t>Дополнительное питание (обед + ужин) с чел.</w:t>
            </w:r>
          </w:p>
        </w:tc>
      </w:tr>
      <w:tr w:rsidR="00077213" w:rsidRPr="00077213" w:rsidTr="0007721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897B75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>Э</w:t>
            </w:r>
            <w:r w:rsidR="00077213" w:rsidRPr="00077213"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>коном</w:t>
            </w:r>
            <w:r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 xml:space="preserve"> (хостел)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077213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800 руб./сут.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897B75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60</w:t>
            </w:r>
            <w:r w:rsidR="00077213"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 руб./сут.</w:t>
            </w:r>
          </w:p>
        </w:tc>
      </w:tr>
      <w:tr w:rsidR="00077213" w:rsidRPr="00077213" w:rsidTr="0007721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B410A5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>С</w:t>
            </w:r>
            <w:r w:rsidR="00077213" w:rsidRPr="00077213"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>тандарт</w:t>
            </w:r>
            <w:r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 xml:space="preserve"> 3-х местный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077213" w:rsidP="00B410A5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1</w:t>
            </w:r>
            <w:r w:rsidR="00B410A5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3</w:t>
            </w: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00 руб./сут.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077213" w:rsidP="00B410A5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6</w:t>
            </w:r>
            <w:r w:rsidR="00B410A5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</w:t>
            </w: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 руб./сут.</w:t>
            </w:r>
          </w:p>
        </w:tc>
      </w:tr>
      <w:tr w:rsidR="00B410A5" w:rsidRPr="00077213" w:rsidTr="0007721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</w:tcPr>
          <w:p w:rsidR="00B410A5" w:rsidRPr="00077213" w:rsidRDefault="00B410A5" w:rsidP="00B410A5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>Стандарт</w:t>
            </w:r>
            <w:r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 xml:space="preserve"> 2-х местный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</w:tcPr>
          <w:p w:rsidR="00B410A5" w:rsidRPr="00077213" w:rsidRDefault="00B410A5" w:rsidP="00ED5FA8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1</w:t>
            </w:r>
            <w:r w:rsidR="00ED5FA8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4</w:t>
            </w: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00 руб./сут.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</w:tcPr>
          <w:p w:rsidR="00B410A5" w:rsidRPr="00077213" w:rsidRDefault="00B410A5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</w:t>
            </w: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 руб./сут.</w:t>
            </w:r>
          </w:p>
        </w:tc>
      </w:tr>
      <w:tr w:rsidR="00077213" w:rsidRPr="00077213" w:rsidTr="0007721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077213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b/>
                <w:bCs/>
                <w:color w:val="6B6B69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077213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2300 руб./сут.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077213" w:rsidRPr="00077213" w:rsidRDefault="00B410A5" w:rsidP="00077213">
            <w:pPr>
              <w:spacing w:after="0" w:line="300" w:lineRule="atLeast"/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</w:pP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</w:t>
            </w:r>
            <w:r w:rsidRPr="00077213">
              <w:rPr>
                <w:rFonts w:ascii="Arial" w:eastAsia="Times New Roman" w:hAnsi="Arial" w:cs="Arial"/>
                <w:color w:val="6B6B69"/>
                <w:sz w:val="18"/>
                <w:szCs w:val="18"/>
                <w:lang w:eastAsia="ru-RU"/>
              </w:rPr>
              <w:t>0 руб./сут.</w:t>
            </w:r>
          </w:p>
        </w:tc>
      </w:tr>
    </w:tbl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    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6.5. Общий состав делегации, включая сопровождающих, должен быть предварительно согласован с Оргкомитетом и указан в Заявке.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6.6. Оргкомитет берет на себя затраты по организации конкурса, концертных программ, приобретению и вручению дипломов, рекламы, афиш, буклетов, освещения в СМИ.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6.7. Каждый коллектив-участник имеет право на получение благодарственного письма в адрес лица, организовавшего его участие в Фестивале.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7. Программа Фестиваля: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i/>
          <w:iCs/>
          <w:color w:val="6B6B69"/>
          <w:sz w:val="18"/>
          <w:szCs w:val="18"/>
          <w:lang w:eastAsia="ru-RU"/>
        </w:rPr>
        <w:t>23 сентября (четверг)</w:t>
      </w:r>
      <w:r w:rsidR="00007C64">
        <w:rPr>
          <w:rFonts w:ascii="Arial" w:eastAsia="Times New Roman" w:hAnsi="Arial" w:cs="Arial"/>
          <w:i/>
          <w:iCs/>
          <w:color w:val="6B6B69"/>
          <w:sz w:val="18"/>
          <w:szCs w:val="18"/>
          <w:lang w:eastAsia="ru-RU"/>
        </w:rPr>
        <w:t xml:space="preserve"> 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Прибытие участников.</w:t>
      </w:r>
      <w:r w:rsidR="00CF7FBC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 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Торжественное открытие в МАУ ДК </w:t>
      </w:r>
      <w:r w:rsidR="00007C64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«Нефтяник»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. Концерт участников Фестиваля.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i/>
          <w:iCs/>
          <w:color w:val="6B6B69"/>
          <w:sz w:val="18"/>
          <w:szCs w:val="18"/>
          <w:lang w:eastAsia="ru-RU"/>
        </w:rPr>
        <w:t>24 сентября (пятница)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Экскурсии по городу, участие в фестивальных концертах.</w:t>
      </w:r>
      <w:r w:rsidR="00CF7FBC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 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Парад участников Фестиваля.       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i/>
          <w:iCs/>
          <w:color w:val="6B6B69"/>
          <w:sz w:val="18"/>
          <w:szCs w:val="18"/>
          <w:lang w:eastAsia="ru-RU"/>
        </w:rPr>
        <w:t>25 сентября (суббота) 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Конкурсная программа Фестиваля в</w:t>
      </w:r>
      <w:r w:rsidR="00CF7FBC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 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МАУ Дворец культуры «Магистраль»,</w:t>
      </w:r>
      <w:r w:rsidR="00CF7FBC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 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мастер-классы, </w:t>
      </w:r>
      <w:r w:rsidR="00CF7FBC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к</w:t>
      </w:r>
      <w:r w:rsidR="00CF7FBC" w:rsidRPr="00CF7FBC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онцерт профессионального народно-певческого коллектива</w:t>
      </w:r>
      <w:r w:rsidR="00CF7FBC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 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в МАУ Дворец культуры «Нефтяник»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i/>
          <w:iCs/>
          <w:color w:val="6B6B69"/>
          <w:sz w:val="18"/>
          <w:szCs w:val="18"/>
          <w:lang w:eastAsia="ru-RU"/>
        </w:rPr>
        <w:t>26 сентября (воскресенье)</w:t>
      </w:r>
      <w:r w:rsidR="00CF7FBC">
        <w:rPr>
          <w:rFonts w:ascii="Arial" w:eastAsia="Times New Roman" w:hAnsi="Arial" w:cs="Arial"/>
          <w:i/>
          <w:iCs/>
          <w:color w:val="6B6B69"/>
          <w:sz w:val="18"/>
          <w:szCs w:val="18"/>
          <w:lang w:eastAsia="ru-RU"/>
        </w:rPr>
        <w:t xml:space="preserve"> 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Гала-концерт участников. Награждение участников фестиваля и победителей конкурса. Закрытие фестиваля-конкурса в Концертном зале им. Л.В. Собинова Ярославской государственной филармонии. Отъезд участников.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7.1.  Места проведения концертов Фестиваля в городе Ярославле: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-  Концертный зал им. Л.В. Собинова (Ярославская государственная филармония)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-  Концертный зал Дворца культуры «Нефтяник»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lastRenderedPageBreak/>
        <w:t>       -  Концертный зал Дворца культуры «Магистраль»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7.2. Места проведения концертов Фестиваля в городе Ростове Великом: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          -  Государственный музей-заповедник «Ростовский кремль»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7.3. Места проведения концертов Фестиваля в городе </w:t>
      </w:r>
      <w:r w:rsidR="003F4F5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Гаврилов-Яме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                 - </w:t>
      </w:r>
      <w:r w:rsidR="003F4F5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Городской дом культуры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7.4. Места проведения концертов Фестиваля в городе Тутаеве: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          - Городской клуб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7.5. Места проведения концертов Фестиваля в городе Углич: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                - Дом культуры УМР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В рамках Фестиваля состоятся: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          -  Концерты коллективов на лучших концертных площадках Ярославля,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 xml:space="preserve">             Ростова Великого, </w:t>
      </w:r>
      <w:r w:rsidR="003F4F5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Гаврилов-Яма</w:t>
      </w: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, Тутаева, Углича.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                -  Мастер-классы, круглые столы, творческие встречи и вечера дружбы.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color w:val="6B6B69"/>
          <w:sz w:val="18"/>
          <w:szCs w:val="18"/>
          <w:lang w:eastAsia="ru-RU"/>
        </w:rPr>
        <w:t> </w:t>
      </w:r>
    </w:p>
    <w:p w:rsidR="00077213" w:rsidRPr="00077213" w:rsidRDefault="00077213" w:rsidP="00077213">
      <w:pPr>
        <w:shd w:val="clear" w:color="auto" w:fill="EBEBEB"/>
        <w:spacing w:after="0" w:line="300" w:lineRule="atLeast"/>
        <w:rPr>
          <w:rFonts w:ascii="Arial" w:eastAsia="Times New Roman" w:hAnsi="Arial" w:cs="Arial"/>
          <w:color w:val="6B6B69"/>
          <w:sz w:val="18"/>
          <w:szCs w:val="18"/>
          <w:lang w:eastAsia="ru-RU"/>
        </w:rPr>
      </w:pPr>
      <w:r w:rsidRPr="00077213">
        <w:rPr>
          <w:rFonts w:ascii="Arial" w:eastAsia="Times New Roman" w:hAnsi="Arial" w:cs="Arial"/>
          <w:b/>
          <w:bCs/>
          <w:color w:val="6B6B69"/>
          <w:sz w:val="18"/>
          <w:szCs w:val="18"/>
          <w:lang w:eastAsia="ru-RU"/>
        </w:rPr>
        <w:t>Все коллективы, принимающие участие в Фестивале, награждаются Дипломами Фестиваля и памятными подарками.</w:t>
      </w:r>
    </w:p>
    <w:p w:rsidR="008D4BE3" w:rsidRDefault="008D4BE3"/>
    <w:sectPr w:rsidR="008D4BE3" w:rsidSect="007B3C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4BC2"/>
    <w:multiLevelType w:val="multilevel"/>
    <w:tmpl w:val="19C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10"/>
    <w:rsid w:val="00007C64"/>
    <w:rsid w:val="00077213"/>
    <w:rsid w:val="003F4F53"/>
    <w:rsid w:val="007B3C01"/>
    <w:rsid w:val="00883A63"/>
    <w:rsid w:val="00897B75"/>
    <w:rsid w:val="008D4BE3"/>
    <w:rsid w:val="00AA1E14"/>
    <w:rsid w:val="00B17410"/>
    <w:rsid w:val="00B410A5"/>
    <w:rsid w:val="00CF7FBC"/>
    <w:rsid w:val="00D01429"/>
    <w:rsid w:val="00DF03B8"/>
    <w:rsid w:val="00E94D87"/>
    <w:rsid w:val="00E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900D"/>
  <w15:docId w15:val="{9655537F-3BB1-4CE7-9FAF-5FBC622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folkf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folk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folkfest.ru/ru/zayvka_ru.html" TargetMode="External"/><Relationship Id="rId5" Type="http://schemas.openxmlformats.org/officeDocument/2006/relationships/hyperlink" Target="http://a-pesni.org/drugije/kakajamarj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Скупнова, Татьяна Владимировна</dc:creator>
  <cp:keywords/>
  <dc:description/>
  <cp:lastModifiedBy>Пользователь</cp:lastModifiedBy>
  <cp:revision>9</cp:revision>
  <dcterms:created xsi:type="dcterms:W3CDTF">2021-02-02T12:40:00Z</dcterms:created>
  <dcterms:modified xsi:type="dcterms:W3CDTF">2022-03-22T06:19:00Z</dcterms:modified>
</cp:coreProperties>
</file>