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Pr="00167914" w:rsidRDefault="006F5D0F">
      <w:pPr>
        <w:pStyle w:val="a5"/>
        <w:spacing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СОВРЕМЕННОЕ СОСТОЯНИЕ СКАЗОЧНОЙ ТРАДИЦИИ АБОРИГЕНОВ КА</w:t>
      </w:r>
      <w:r w:rsidR="00167914">
        <w:rPr>
          <w:rFonts w:ascii="Times New Roman" w:hAnsi="Times New Roman" w:cs="Times New Roman"/>
          <w:b/>
          <w:sz w:val="24"/>
          <w:szCs w:val="24"/>
        </w:rPr>
        <w:t xml:space="preserve">МЧАТКИ </w:t>
      </w:r>
      <w:bookmarkStart w:id="0" w:name="_GoBack"/>
      <w:bookmarkEnd w:id="0"/>
    </w:p>
    <w:p w:rsidR="004628CC" w:rsidRDefault="004628CC">
      <w:pPr>
        <w:pStyle w:val="a5"/>
        <w:spacing w:after="0"/>
        <w:jc w:val="right"/>
      </w:pPr>
    </w:p>
    <w:p w:rsidR="004628CC" w:rsidRDefault="006F5D0F">
      <w:pPr>
        <w:pStyle w:val="a5"/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Беляева Мария Евгеньевна</w:t>
      </w:r>
    </w:p>
    <w:p w:rsidR="004628CC" w:rsidRDefault="006F5D0F">
      <w:pPr>
        <w:pStyle w:val="a5"/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отделом сохранения</w:t>
      </w:r>
    </w:p>
    <w:p w:rsidR="004628CC" w:rsidRDefault="006F5D0F">
      <w:pPr>
        <w:pStyle w:val="a5"/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нематериального культурного наследия</w:t>
      </w:r>
    </w:p>
    <w:p w:rsidR="004628CC" w:rsidRDefault="006F5D0F">
      <w:pPr>
        <w:pStyle w:val="a5"/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КГБУ «Камчатский центр народного творчества»</w:t>
      </w:r>
    </w:p>
    <w:p w:rsidR="004628CC" w:rsidRDefault="006F5D0F">
      <w:pPr>
        <w:pStyle w:val="a5"/>
        <w:spacing w:after="0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етропавловск-Камчатский </w:t>
      </w:r>
    </w:p>
    <w:p w:rsidR="004628CC" w:rsidRDefault="004628CC">
      <w:pPr>
        <w:pStyle w:val="a5"/>
        <w:spacing w:line="100" w:lineRule="atLeast"/>
        <w:jc w:val="right"/>
      </w:pP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Статья посвящена классификации и интерпретации фольклорных материалов, записанных в национальных селах Камчатского края во время э</w:t>
      </w:r>
      <w:r w:rsidR="004572ED">
        <w:rPr>
          <w:rFonts w:ascii="Times New Roman" w:hAnsi="Times New Roman" w:cs="Times New Roman"/>
          <w:sz w:val="24"/>
          <w:szCs w:val="24"/>
        </w:rPr>
        <w:t xml:space="preserve">кспедиций. За период с 2009 по </w:t>
      </w:r>
      <w:r>
        <w:rPr>
          <w:rFonts w:ascii="Times New Roman" w:hAnsi="Times New Roman" w:cs="Times New Roman"/>
          <w:sz w:val="24"/>
          <w:szCs w:val="24"/>
        </w:rPr>
        <w:t>март 2015 года нами было о</w:t>
      </w:r>
      <w:r w:rsidR="004572ED">
        <w:rPr>
          <w:rFonts w:ascii="Times New Roman" w:hAnsi="Times New Roman" w:cs="Times New Roman"/>
          <w:sz w:val="24"/>
          <w:szCs w:val="24"/>
        </w:rPr>
        <w:t xml:space="preserve">существлено 15 экспедиций в 28 </w:t>
      </w:r>
      <w:r>
        <w:rPr>
          <w:rFonts w:ascii="Times New Roman" w:hAnsi="Times New Roman" w:cs="Times New Roman"/>
          <w:sz w:val="24"/>
          <w:szCs w:val="24"/>
        </w:rPr>
        <w:t>населенных пунктов  Корякского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Пенжинского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районов), а также в близлежащие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районы,  в ходе которых было записано свыше 100 носителей культуры коренных малочисленных народов Камчатского края. 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Наибольшее количество образцов устного народного творчества имеем от старейшин —  людей, родившихся и </w:t>
      </w:r>
      <w:r w:rsidR="004572ED">
        <w:rPr>
          <w:rFonts w:ascii="Times New Roman" w:hAnsi="Times New Roman" w:cs="Times New Roman"/>
          <w:sz w:val="24"/>
          <w:szCs w:val="24"/>
        </w:rPr>
        <w:t xml:space="preserve">выросших в традиционной среде. </w:t>
      </w:r>
      <w:r>
        <w:rPr>
          <w:rFonts w:ascii="Times New Roman" w:hAnsi="Times New Roman" w:cs="Times New Roman"/>
          <w:sz w:val="24"/>
          <w:szCs w:val="24"/>
        </w:rPr>
        <w:t>Чаще всего информанты рассказывали на своем родном языке, что для фольклорн</w:t>
      </w:r>
      <w:r w:rsidR="003F2CF1">
        <w:rPr>
          <w:rFonts w:ascii="Times New Roman" w:hAnsi="Times New Roman" w:cs="Times New Roman"/>
          <w:sz w:val="24"/>
          <w:szCs w:val="24"/>
        </w:rPr>
        <w:t>ого текста является очень важно</w:t>
      </w:r>
      <w:proofErr w:type="gramStart"/>
      <w:r w:rsidR="003F2CF1">
        <w:rPr>
          <w:rFonts w:ascii="Times New Roman" w:hAnsi="Times New Roman" w:cs="Times New Roman"/>
          <w:sz w:val="24"/>
          <w:szCs w:val="24"/>
        </w:rPr>
        <w:t>,</w:t>
      </w:r>
      <w:r w:rsidR="003F2CF1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ак как такой текст является аутентичным. </w:t>
      </w:r>
      <w:r>
        <w:rPr>
          <w:rFonts w:ascii="Times New Roman" w:hAnsi="Times New Roman" w:cs="Times New Roman"/>
          <w:sz w:val="24"/>
          <w:szCs w:val="24"/>
        </w:rPr>
        <w:t xml:space="preserve">Перевод на русский язык был сопряжен с большими трудностями,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связи с наличием </w:t>
      </w:r>
      <w:r>
        <w:rPr>
          <w:rFonts w:ascii="Times New Roman" w:hAnsi="Times New Roman" w:cs="Times New Roman"/>
          <w:sz w:val="24"/>
          <w:szCs w:val="24"/>
        </w:rPr>
        <w:t xml:space="preserve"> диалектов корякского языка</w:t>
      </w:r>
      <w:r w:rsidR="003F2C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осуществлялась запись.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Современный повествовательный фольклор коряков представлен двумя пластами: сказочным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несказочным</w:t>
      </w:r>
      <w:proofErr w:type="spellEnd"/>
      <w:r>
        <w:rPr>
          <w:rFonts w:ascii="Times New Roman" w:hAnsi="Times New Roman" w:cs="Times New Roman"/>
          <w:sz w:val="24"/>
          <w:szCs w:val="24"/>
        </w:rPr>
        <w:t>, хотя это р</w:t>
      </w:r>
      <w:r w:rsidR="00993B55">
        <w:rPr>
          <w:rFonts w:ascii="Times New Roman" w:hAnsi="Times New Roman" w:cs="Times New Roman"/>
          <w:sz w:val="24"/>
          <w:szCs w:val="24"/>
        </w:rPr>
        <w:t>а</w:t>
      </w:r>
      <w:r w:rsidR="004572ED">
        <w:rPr>
          <w:rFonts w:ascii="Times New Roman" w:hAnsi="Times New Roman" w:cs="Times New Roman"/>
          <w:sz w:val="24"/>
          <w:szCs w:val="24"/>
        </w:rPr>
        <w:t>зделение достаточно условно.</w:t>
      </w:r>
      <w:r w:rsidR="004572ED">
        <w:rPr>
          <w:rFonts w:ascii="Times New Roman" w:hAnsi="Times New Roman" w:cs="Times New Roman"/>
          <w:sz w:val="24"/>
          <w:szCs w:val="24"/>
        </w:rPr>
        <w:tab/>
        <w:t xml:space="preserve"> В исполнении </w:t>
      </w:r>
      <w:proofErr w:type="spellStart"/>
      <w:proofErr w:type="gramStart"/>
      <w:r w:rsidR="004572ED">
        <w:rPr>
          <w:rFonts w:ascii="Times New Roman" w:hAnsi="Times New Roman" w:cs="Times New Roman"/>
          <w:sz w:val="24"/>
          <w:szCs w:val="24"/>
        </w:rPr>
        <w:t>инфор</w:t>
      </w:r>
      <w:proofErr w:type="spellEnd"/>
      <w:r w:rsidR="004572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прозвучали сказки Вороньего цикла, сюжеты сказок вне этого цикла, повествовательные жанры, представляющие контаминированные сюжеты сказок с другими жанрами. Из жанров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несказочной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прозы остались в памяти космогонические предания о сотворении земли, о потопе, мифологические рассказы.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Возраст информантов, с </w:t>
      </w:r>
      <w:r w:rsidR="003F2CF1">
        <w:rPr>
          <w:rFonts w:ascii="Times New Roman" w:hAnsi="Times New Roman" w:cs="Times New Roman"/>
          <w:sz w:val="24"/>
          <w:szCs w:val="24"/>
        </w:rPr>
        <w:t>которыми мы работали, от 18 до 9</w:t>
      </w:r>
      <w:r>
        <w:rPr>
          <w:rFonts w:ascii="Times New Roman" w:hAnsi="Times New Roman" w:cs="Times New Roman"/>
          <w:sz w:val="24"/>
          <w:szCs w:val="24"/>
        </w:rPr>
        <w:t>0 лет.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3F2CF1">
        <w:rPr>
          <w:rFonts w:ascii="Times New Roman" w:hAnsi="Times New Roman" w:cs="Times New Roman"/>
          <w:sz w:val="24"/>
          <w:szCs w:val="24"/>
        </w:rPr>
        <w:t xml:space="preserve">братимся к сказкам </w:t>
      </w:r>
      <w:r>
        <w:rPr>
          <w:rFonts w:ascii="Times New Roman" w:hAnsi="Times New Roman" w:cs="Times New Roman"/>
          <w:sz w:val="24"/>
          <w:szCs w:val="24"/>
        </w:rPr>
        <w:t>Воронье</w:t>
      </w:r>
      <w:r w:rsidR="003F2CF1">
        <w:rPr>
          <w:rFonts w:ascii="Times New Roman" w:hAnsi="Times New Roman" w:cs="Times New Roman"/>
          <w:sz w:val="24"/>
          <w:szCs w:val="24"/>
        </w:rPr>
        <w:t>го цикла, представленным</w:t>
      </w:r>
      <w:r>
        <w:rPr>
          <w:rFonts w:ascii="Times New Roman" w:hAnsi="Times New Roman" w:cs="Times New Roman"/>
          <w:sz w:val="24"/>
          <w:szCs w:val="24"/>
        </w:rPr>
        <w:t xml:space="preserve"> разными сюжетами с вариантами. Наше общение с аборигенами п</w:t>
      </w:r>
      <w:r w:rsidR="004572ED">
        <w:rPr>
          <w:rFonts w:ascii="Times New Roman" w:hAnsi="Times New Roman" w:cs="Times New Roman"/>
          <w:sz w:val="24"/>
          <w:szCs w:val="24"/>
        </w:rPr>
        <w:t>оказало, что известная сказка «</w:t>
      </w:r>
      <w:r>
        <w:rPr>
          <w:rFonts w:ascii="Times New Roman" w:hAnsi="Times New Roman" w:cs="Times New Roman"/>
          <w:sz w:val="24"/>
          <w:szCs w:val="24"/>
        </w:rPr>
        <w:t>Ӄутӄынняку (Ӄуйӄынняку) и мыши» (мыши одурачивают Ворона) хорошо сохранил</w:t>
      </w:r>
      <w:r w:rsidR="003F2CF1">
        <w:rPr>
          <w:rFonts w:ascii="Times New Roman" w:hAnsi="Times New Roman" w:cs="Times New Roman"/>
          <w:sz w:val="24"/>
          <w:szCs w:val="24"/>
        </w:rPr>
        <w:t>ась</w:t>
      </w:r>
      <w:r>
        <w:rPr>
          <w:rFonts w:ascii="Times New Roman" w:hAnsi="Times New Roman" w:cs="Times New Roman"/>
          <w:sz w:val="24"/>
          <w:szCs w:val="24"/>
        </w:rPr>
        <w:t xml:space="preserve"> в памяти коряков. Рассмотрим варианты этой сказки и выявим устойчивые семантические эпизоды, которые известны по предыдущим записям, начиная с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 (запись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Г.В.Стеллера</w:t>
      </w:r>
      <w:proofErr w:type="spellEnd"/>
      <w:r>
        <w:rPr>
          <w:rFonts w:ascii="Times New Roman" w:hAnsi="Times New Roman" w:cs="Times New Roman"/>
          <w:sz w:val="24"/>
          <w:szCs w:val="24"/>
        </w:rPr>
        <w:t>). Обратим внимание и на выпадение отдельных сюжетных звеньев, а также на другие изменения.</w:t>
      </w:r>
    </w:p>
    <w:p w:rsidR="004628CC" w:rsidRPr="00993B55" w:rsidRDefault="006F5D0F">
      <w:pPr>
        <w:pStyle w:val="a5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Сказка «Ӄутӄынняку и мыши», записанная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иличики</w:t>
      </w:r>
      <w:proofErr w:type="spellEnd"/>
      <w:r w:rsidR="00083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Олюторского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Хуп</w:t>
      </w:r>
      <w:r w:rsidR="00993B55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="00993B55">
        <w:rPr>
          <w:rFonts w:ascii="Times New Roman" w:hAnsi="Times New Roman" w:cs="Times New Roman"/>
          <w:sz w:val="24"/>
          <w:szCs w:val="24"/>
        </w:rPr>
        <w:t xml:space="preserve"> Тамары  Максимовны, 1923 г.</w:t>
      </w:r>
      <w:r w:rsidR="003F2CF1">
        <w:rPr>
          <w:rFonts w:ascii="Times New Roman" w:hAnsi="Times New Roman" w:cs="Times New Roman"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2CF1">
        <w:rPr>
          <w:rFonts w:ascii="Times New Roman" w:hAnsi="Times New Roman" w:cs="Times New Roman"/>
          <w:sz w:val="24"/>
          <w:szCs w:val="24"/>
        </w:rPr>
        <w:t>береговой корячки (</w:t>
      </w:r>
      <w:proofErr w:type="spellStart"/>
      <w:r w:rsidR="003F2CF1">
        <w:rPr>
          <w:rFonts w:ascii="Times New Roman" w:hAnsi="Times New Roman" w:cs="Times New Roman"/>
          <w:sz w:val="24"/>
          <w:szCs w:val="24"/>
        </w:rPr>
        <w:t>нымыланки</w:t>
      </w:r>
      <w:proofErr w:type="spellEnd"/>
      <w:r w:rsidR="003F2CF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целом сохранила основные эпизоды сказки, но некотор</w:t>
      </w:r>
      <w:r w:rsidR="003F2CF1">
        <w:rPr>
          <w:rFonts w:ascii="Times New Roman" w:hAnsi="Times New Roman" w:cs="Times New Roman"/>
          <w:sz w:val="24"/>
          <w:szCs w:val="24"/>
        </w:rPr>
        <w:t>ые из них оказались совмещенными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8CC" w:rsidRDefault="006F5D0F">
      <w:pPr>
        <w:pStyle w:val="a5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данном варианте основу </w:t>
      </w:r>
      <w:r w:rsidR="003F2CF1">
        <w:rPr>
          <w:rFonts w:ascii="Times New Roman" w:hAnsi="Times New Roman" w:cs="Times New Roman"/>
          <w:sz w:val="24"/>
          <w:szCs w:val="24"/>
        </w:rPr>
        <w:t xml:space="preserve">сюжета </w:t>
      </w:r>
      <w:r>
        <w:rPr>
          <w:rFonts w:ascii="Times New Roman" w:hAnsi="Times New Roman" w:cs="Times New Roman"/>
          <w:sz w:val="24"/>
          <w:szCs w:val="24"/>
        </w:rPr>
        <w:t>составляют три эпизода. Первый эпизод: «</w:t>
      </w:r>
      <w:r>
        <w:rPr>
          <w:rFonts w:ascii="Times New Roman" w:hAnsi="Times New Roman" w:cs="Times New Roman"/>
          <w:i/>
          <w:sz w:val="24"/>
          <w:szCs w:val="24"/>
        </w:rPr>
        <w:t xml:space="preserve">…как же эти мышата накрасили глаза красными кусочками материи». </w:t>
      </w:r>
      <w:r>
        <w:rPr>
          <w:rFonts w:ascii="Times New Roman" w:hAnsi="Times New Roman" w:cs="Times New Roman"/>
          <w:sz w:val="24"/>
          <w:szCs w:val="24"/>
        </w:rPr>
        <w:t xml:space="preserve">Заметим, что здесь произошло соединение двух эпизодов, известных по другим вариантам: один из них – </w:t>
      </w:r>
      <w:r w:rsidR="003F2CF1">
        <w:rPr>
          <w:rFonts w:ascii="Times New Roman" w:hAnsi="Times New Roman" w:cs="Times New Roman"/>
          <w:sz w:val="24"/>
          <w:szCs w:val="24"/>
        </w:rPr>
        <w:t xml:space="preserve"> мыши пришивают красную тряпку</w:t>
      </w:r>
      <w:r>
        <w:rPr>
          <w:rFonts w:ascii="Times New Roman" w:hAnsi="Times New Roman" w:cs="Times New Roman"/>
          <w:sz w:val="24"/>
          <w:szCs w:val="24"/>
        </w:rPr>
        <w:t xml:space="preserve"> (варианты – красные шерстинки) к глазам, другой – раскрашивают лицо.</w:t>
      </w:r>
    </w:p>
    <w:p w:rsidR="004628CC" w:rsidRDefault="006F5D0F">
      <w:pPr>
        <w:pStyle w:val="a5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Второй эпизод</w:t>
      </w:r>
      <w:r w:rsidR="003F2CF1">
        <w:rPr>
          <w:rFonts w:ascii="Times New Roman" w:hAnsi="Times New Roman" w:cs="Times New Roman"/>
          <w:sz w:val="24"/>
          <w:szCs w:val="24"/>
        </w:rPr>
        <w:t xml:space="preserve"> данной сказки</w:t>
      </w:r>
      <w:r>
        <w:rPr>
          <w:rFonts w:ascii="Times New Roman" w:hAnsi="Times New Roman" w:cs="Times New Roman"/>
          <w:sz w:val="24"/>
          <w:szCs w:val="24"/>
        </w:rPr>
        <w:t xml:space="preserve"> – возвращение Ӄутӄынняку домой с криком о помощи: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Миты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ты горишь, портятся дети. Мы горим, ужасно». </w:t>
      </w:r>
      <w:r>
        <w:rPr>
          <w:rFonts w:ascii="Times New Roman" w:hAnsi="Times New Roman" w:cs="Times New Roman"/>
          <w:sz w:val="24"/>
          <w:szCs w:val="24"/>
        </w:rPr>
        <w:t xml:space="preserve">На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 ему, что нет пожара: </w:t>
      </w:r>
      <w:r>
        <w:rPr>
          <w:rFonts w:ascii="Times New Roman" w:hAnsi="Times New Roman" w:cs="Times New Roman"/>
          <w:i/>
          <w:sz w:val="24"/>
          <w:szCs w:val="24"/>
        </w:rPr>
        <w:t>«Плохо, глаза твои накрашены, красные. Головы видишь!»</w:t>
      </w:r>
    </w:p>
    <w:p w:rsidR="004628CC" w:rsidRDefault="006F5D0F">
      <w:pPr>
        <w:pStyle w:val="a5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Следующее сюжетное звено – это поход к мышам и угроза расправы: </w:t>
      </w:r>
      <w:r>
        <w:rPr>
          <w:rFonts w:ascii="Times New Roman" w:hAnsi="Times New Roman" w:cs="Times New Roman"/>
          <w:i/>
          <w:sz w:val="24"/>
          <w:szCs w:val="24"/>
        </w:rPr>
        <w:t>«Завтра хорошенько раздавлю мышей. И Ӄутӄынняку начал, завтра утром ушел. Как ужасно закричит: «Вот вас, кого…, других…», Ӄутӄынняку сказал мышам… «Обманули эти мыши. Плохо умрут эти мышата, испугались».</w:t>
      </w:r>
    </w:p>
    <w:p w:rsidR="004628CC" w:rsidRDefault="003F2CF1">
      <w:pPr>
        <w:pStyle w:val="a5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Устойчивым остается эпизод угощения</w:t>
      </w:r>
      <w:r w:rsidR="006F5D0F">
        <w:rPr>
          <w:rFonts w:ascii="Times New Roman" w:hAnsi="Times New Roman" w:cs="Times New Roman"/>
          <w:sz w:val="24"/>
          <w:szCs w:val="24"/>
        </w:rPr>
        <w:t xml:space="preserve">Ӄутӄынняку мышами, задабривание его и реакция Ӄутӄынняку: </w:t>
      </w:r>
      <w:r w:rsidR="006F5D0F">
        <w:rPr>
          <w:rFonts w:ascii="Times New Roman" w:hAnsi="Times New Roman" w:cs="Times New Roman"/>
          <w:i/>
          <w:sz w:val="24"/>
          <w:szCs w:val="24"/>
        </w:rPr>
        <w:t xml:space="preserve">«Как нехорошо, Ӄутӄынняку идет – плохо, рассердился к тому же. Доставайте </w:t>
      </w:r>
      <w:proofErr w:type="spellStart"/>
      <w:r w:rsidR="006F5D0F">
        <w:rPr>
          <w:rFonts w:ascii="Times New Roman" w:hAnsi="Times New Roman" w:cs="Times New Roman"/>
          <w:i/>
          <w:sz w:val="24"/>
          <w:szCs w:val="24"/>
        </w:rPr>
        <w:t>толкушу</w:t>
      </w:r>
      <w:proofErr w:type="spellEnd"/>
      <w:r w:rsidR="006F5D0F">
        <w:rPr>
          <w:rFonts w:ascii="Times New Roman" w:hAnsi="Times New Roman" w:cs="Times New Roman"/>
          <w:i/>
          <w:sz w:val="24"/>
          <w:szCs w:val="24"/>
        </w:rPr>
        <w:t xml:space="preserve">, тарелку наполните, </w:t>
      </w:r>
      <w:proofErr w:type="spellStart"/>
      <w:r w:rsidR="006F5D0F">
        <w:rPr>
          <w:rFonts w:ascii="Times New Roman" w:hAnsi="Times New Roman" w:cs="Times New Roman"/>
          <w:i/>
          <w:sz w:val="24"/>
          <w:szCs w:val="24"/>
        </w:rPr>
        <w:t>толкушей</w:t>
      </w:r>
      <w:proofErr w:type="spellEnd"/>
      <w:r w:rsidR="006F5D0F">
        <w:rPr>
          <w:rFonts w:ascii="Times New Roman" w:hAnsi="Times New Roman" w:cs="Times New Roman"/>
          <w:i/>
          <w:sz w:val="24"/>
          <w:szCs w:val="24"/>
        </w:rPr>
        <w:t xml:space="preserve"> эти тарелки, каждый свою тарелку… вытаскивайте</w:t>
      </w:r>
      <w:proofErr w:type="gramStart"/>
      <w:r w:rsidR="006F5D0F">
        <w:rPr>
          <w:rFonts w:ascii="Times New Roman" w:hAnsi="Times New Roman" w:cs="Times New Roman"/>
          <w:i/>
          <w:sz w:val="24"/>
          <w:szCs w:val="24"/>
        </w:rPr>
        <w:t>!...</w:t>
      </w:r>
      <w:proofErr w:type="gramEnd"/>
      <w:r w:rsidR="006F5D0F">
        <w:rPr>
          <w:rFonts w:ascii="Times New Roman" w:hAnsi="Times New Roman" w:cs="Times New Roman"/>
          <w:i/>
          <w:sz w:val="24"/>
          <w:szCs w:val="24"/>
        </w:rPr>
        <w:t xml:space="preserve">Как положили туда эти </w:t>
      </w:r>
      <w:proofErr w:type="spellStart"/>
      <w:r w:rsidR="006F5D0F">
        <w:rPr>
          <w:rFonts w:ascii="Times New Roman" w:hAnsi="Times New Roman" w:cs="Times New Roman"/>
          <w:i/>
          <w:sz w:val="24"/>
          <w:szCs w:val="24"/>
        </w:rPr>
        <w:t>толкушу</w:t>
      </w:r>
      <w:proofErr w:type="spellEnd"/>
      <w:r w:rsidR="006F5D0F">
        <w:rPr>
          <w:rFonts w:ascii="Times New Roman" w:hAnsi="Times New Roman" w:cs="Times New Roman"/>
          <w:i/>
          <w:sz w:val="24"/>
          <w:szCs w:val="24"/>
        </w:rPr>
        <w:t xml:space="preserve"> и мухоморов, хоть чего». </w:t>
      </w:r>
    </w:p>
    <w:p w:rsidR="004628CC" w:rsidRDefault="006F5D0F">
      <w:pPr>
        <w:pStyle w:val="a5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Ӄутӄынняку прощает мышей, успокаивает их, что ничего не сделает: </w:t>
      </w:r>
      <w:r>
        <w:rPr>
          <w:rFonts w:ascii="Times New Roman" w:hAnsi="Times New Roman" w:cs="Times New Roman"/>
          <w:i/>
          <w:sz w:val="24"/>
          <w:szCs w:val="24"/>
        </w:rPr>
        <w:t xml:space="preserve">«Ну да, что же я хотел сделать с племянницами. Ничего племянницы – вы, ничего не сделаю». </w:t>
      </w:r>
    </w:p>
    <w:p w:rsidR="004628CC" w:rsidRDefault="00334E6D">
      <w:pPr>
        <w:pStyle w:val="a5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Кроме двух совмещенных эпизодов в начале сказки, о которых шла речь выше, произошли и другие изменения. Из нее и</w:t>
      </w:r>
      <w:r w:rsidR="006F5D0F">
        <w:rPr>
          <w:rFonts w:ascii="Times New Roman" w:hAnsi="Times New Roman" w:cs="Times New Roman"/>
          <w:sz w:val="24"/>
          <w:szCs w:val="24"/>
        </w:rPr>
        <w:t xml:space="preserve">счезли </w:t>
      </w:r>
      <w:r>
        <w:rPr>
          <w:rFonts w:ascii="Times New Roman" w:hAnsi="Times New Roman" w:cs="Times New Roman"/>
          <w:sz w:val="24"/>
          <w:szCs w:val="24"/>
        </w:rPr>
        <w:t xml:space="preserve">другие формы </w:t>
      </w:r>
      <w:r w:rsidR="006F5D0F">
        <w:rPr>
          <w:rFonts w:ascii="Times New Roman" w:hAnsi="Times New Roman" w:cs="Times New Roman"/>
          <w:sz w:val="24"/>
          <w:szCs w:val="24"/>
        </w:rPr>
        <w:t>одурачивания Ӄутӄынняку мышами</w:t>
      </w:r>
      <w:r>
        <w:rPr>
          <w:rFonts w:ascii="Times New Roman" w:hAnsi="Times New Roman" w:cs="Times New Roman"/>
          <w:sz w:val="24"/>
          <w:szCs w:val="24"/>
        </w:rPr>
        <w:t>, которые известны по другим вариантам</w:t>
      </w:r>
      <w:r w:rsidR="006F5D0F">
        <w:rPr>
          <w:rFonts w:ascii="Times New Roman" w:hAnsi="Times New Roman" w:cs="Times New Roman"/>
          <w:sz w:val="24"/>
          <w:szCs w:val="24"/>
        </w:rPr>
        <w:t xml:space="preserve">. Информант переключилась на последний эпизод – решение </w:t>
      </w:r>
      <w:proofErr w:type="spellStart"/>
      <w:r w:rsidR="006F5D0F">
        <w:rPr>
          <w:rFonts w:ascii="Times New Roman" w:hAnsi="Times New Roman" w:cs="Times New Roman"/>
          <w:sz w:val="24"/>
          <w:szCs w:val="24"/>
        </w:rPr>
        <w:t>Ӄутӄынняку</w:t>
      </w:r>
      <w:proofErr w:type="spellEnd"/>
      <w:r w:rsidR="006F5D0F">
        <w:rPr>
          <w:rFonts w:ascii="Times New Roman" w:hAnsi="Times New Roman" w:cs="Times New Roman"/>
          <w:sz w:val="24"/>
          <w:szCs w:val="24"/>
        </w:rPr>
        <w:t xml:space="preserve"> уйти от </w:t>
      </w:r>
      <w:proofErr w:type="spellStart"/>
      <w:r w:rsidR="006F5D0F">
        <w:rPr>
          <w:rFonts w:ascii="Times New Roman" w:hAnsi="Times New Roman" w:cs="Times New Roman"/>
          <w:sz w:val="24"/>
          <w:szCs w:val="24"/>
        </w:rPr>
        <w:t>Миты</w:t>
      </w:r>
      <w:proofErr w:type="spellEnd"/>
      <w:r w:rsidR="006F5D0F">
        <w:rPr>
          <w:rFonts w:ascii="Times New Roman" w:hAnsi="Times New Roman" w:cs="Times New Roman"/>
          <w:sz w:val="24"/>
          <w:szCs w:val="24"/>
        </w:rPr>
        <w:t xml:space="preserve"> и жениться на другой. Тамара Максимовна </w:t>
      </w:r>
      <w:proofErr w:type="spellStart"/>
      <w:r w:rsidR="006F5D0F">
        <w:rPr>
          <w:rFonts w:ascii="Times New Roman" w:hAnsi="Times New Roman" w:cs="Times New Roman"/>
          <w:sz w:val="24"/>
          <w:szCs w:val="24"/>
        </w:rPr>
        <w:t>Хупхи</w:t>
      </w:r>
      <w:proofErr w:type="spellEnd"/>
      <w:r w:rsidR="006F5D0F">
        <w:rPr>
          <w:rFonts w:ascii="Times New Roman" w:hAnsi="Times New Roman" w:cs="Times New Roman"/>
          <w:sz w:val="24"/>
          <w:szCs w:val="24"/>
        </w:rPr>
        <w:t xml:space="preserve"> не пояснила, где он у</w:t>
      </w:r>
      <w:r>
        <w:rPr>
          <w:rFonts w:ascii="Times New Roman" w:hAnsi="Times New Roman" w:cs="Times New Roman"/>
          <w:sz w:val="24"/>
          <w:szCs w:val="24"/>
        </w:rPr>
        <w:t>видел свою будущую жену. Однако</w:t>
      </w:r>
      <w:r w:rsidR="006F5D0F">
        <w:rPr>
          <w:rFonts w:ascii="Times New Roman" w:hAnsi="Times New Roman" w:cs="Times New Roman"/>
          <w:sz w:val="24"/>
          <w:szCs w:val="24"/>
        </w:rPr>
        <w:t xml:space="preserve"> он сообщает </w:t>
      </w:r>
      <w:proofErr w:type="spellStart"/>
      <w:r w:rsidR="006F5D0F">
        <w:rPr>
          <w:rFonts w:ascii="Times New Roman" w:hAnsi="Times New Roman" w:cs="Times New Roman"/>
          <w:sz w:val="24"/>
          <w:szCs w:val="24"/>
        </w:rPr>
        <w:t>Миты</w:t>
      </w:r>
      <w:proofErr w:type="spellEnd"/>
      <w:r w:rsidR="006F5D0F">
        <w:rPr>
          <w:rFonts w:ascii="Times New Roman" w:hAnsi="Times New Roman" w:cs="Times New Roman"/>
          <w:sz w:val="24"/>
          <w:szCs w:val="24"/>
        </w:rPr>
        <w:t xml:space="preserve">, что женится на Тыныъаңав'ыт. Семантика слова подводит к тому, что эта женщина живет в реке, так как в ее имени есть указание на  водное пространство («переливы воды», «радужная вода»).  Эпизод женитьбы включает действия Ӄутӄынняку, которые зафиксированы и другими собирателями: </w:t>
      </w:r>
      <w:r w:rsidR="006F5D0F">
        <w:rPr>
          <w:rFonts w:ascii="Times New Roman" w:hAnsi="Times New Roman" w:cs="Times New Roman"/>
          <w:i/>
          <w:sz w:val="24"/>
          <w:szCs w:val="24"/>
        </w:rPr>
        <w:t xml:space="preserve">«Может как это она одежду, кину тебе?» Он </w:t>
      </w:r>
      <w:proofErr w:type="gramStart"/>
      <w:r w:rsidR="006F5D0F">
        <w:rPr>
          <w:rFonts w:ascii="Times New Roman" w:hAnsi="Times New Roman" w:cs="Times New Roman"/>
          <w:i/>
          <w:sz w:val="24"/>
          <w:szCs w:val="24"/>
        </w:rPr>
        <w:t>бросил одежду туда забылось</w:t>
      </w:r>
      <w:proofErr w:type="gramEnd"/>
      <w:r w:rsidR="006F5D0F">
        <w:rPr>
          <w:rFonts w:ascii="Times New Roman" w:hAnsi="Times New Roman" w:cs="Times New Roman"/>
          <w:i/>
          <w:sz w:val="24"/>
          <w:szCs w:val="24"/>
        </w:rPr>
        <w:t xml:space="preserve"> (уплыло, унесло) этой, как же это, вода туда потекло, речка. «А-а, она любит меня». Другие он бросил кухлянки, хоть чего туда бросил, все уплыли куда-то туда. «А-а сильно любит». Что делает она, завтра бросим». </w:t>
      </w:r>
      <w:r w:rsidR="006F5D0F">
        <w:rPr>
          <w:rFonts w:ascii="Times New Roman" w:hAnsi="Times New Roman" w:cs="Times New Roman"/>
          <w:sz w:val="24"/>
          <w:szCs w:val="24"/>
        </w:rPr>
        <w:t xml:space="preserve">Данный эпизод оказался развернутым: указывается, что он возвращается домой, рассказывает </w:t>
      </w:r>
      <w:proofErr w:type="spellStart"/>
      <w:r w:rsidR="006F5D0F">
        <w:rPr>
          <w:rFonts w:ascii="Times New Roman" w:hAnsi="Times New Roman" w:cs="Times New Roman"/>
          <w:sz w:val="24"/>
          <w:szCs w:val="24"/>
        </w:rPr>
        <w:t>Миты</w:t>
      </w:r>
      <w:proofErr w:type="spellEnd"/>
      <w:r w:rsidR="006F5D0F">
        <w:rPr>
          <w:rFonts w:ascii="Times New Roman" w:hAnsi="Times New Roman" w:cs="Times New Roman"/>
          <w:sz w:val="24"/>
          <w:szCs w:val="24"/>
        </w:rPr>
        <w:t xml:space="preserve"> о том, что Тыныъаңав'ытзабрала его вещи и решается вновь возвратит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F5D0F">
        <w:rPr>
          <w:rFonts w:ascii="Times New Roman" w:hAnsi="Times New Roman" w:cs="Times New Roman"/>
          <w:sz w:val="24"/>
          <w:szCs w:val="24"/>
        </w:rPr>
        <w:t xml:space="preserve">ся к реке с другими вещами.  Финал сказки не отличается от других вариантов: </w:t>
      </w:r>
      <w:r w:rsidR="006F5D0F">
        <w:rPr>
          <w:rFonts w:ascii="Times New Roman" w:hAnsi="Times New Roman" w:cs="Times New Roman"/>
          <w:i/>
          <w:sz w:val="24"/>
          <w:szCs w:val="24"/>
        </w:rPr>
        <w:t xml:space="preserve">«Вот в воду себя бросил и утонул. Немножко… Конец. </w:t>
      </w:r>
    </w:p>
    <w:p w:rsidR="004628CC" w:rsidRDefault="006F5D0F">
      <w:pPr>
        <w:pStyle w:val="a5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Себя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бросил в воду. Думает, правда любит его Тыныъаңав'ыт. Он так… не увидел». </w:t>
      </w:r>
      <w:r w:rsidR="00334E6D">
        <w:rPr>
          <w:rFonts w:ascii="Times New Roman" w:hAnsi="Times New Roman" w:cs="Times New Roman"/>
          <w:sz w:val="24"/>
          <w:szCs w:val="24"/>
        </w:rPr>
        <w:t>Отметим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4E6D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сказка заканчивается комментарием</w:t>
      </w:r>
      <w:r w:rsidR="00334E6D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в котором своеобразно совместилось время мифическое и современное. 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оямполкаТигильского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34E6D">
        <w:rPr>
          <w:rFonts w:ascii="Times New Roman" w:hAnsi="Times New Roman" w:cs="Times New Roman"/>
          <w:sz w:val="24"/>
          <w:szCs w:val="24"/>
        </w:rPr>
        <w:t>этот</w:t>
      </w:r>
      <w:r w:rsidR="00A27471">
        <w:rPr>
          <w:rFonts w:ascii="Times New Roman" w:hAnsi="Times New Roman" w:cs="Times New Roman"/>
          <w:sz w:val="24"/>
          <w:szCs w:val="24"/>
        </w:rPr>
        <w:t xml:space="preserve"> </w:t>
      </w:r>
      <w:r w:rsidR="00334E6D">
        <w:rPr>
          <w:rFonts w:ascii="Times New Roman" w:hAnsi="Times New Roman" w:cs="Times New Roman"/>
          <w:sz w:val="24"/>
          <w:szCs w:val="24"/>
        </w:rPr>
        <w:t>сюжет</w:t>
      </w:r>
      <w:r>
        <w:rPr>
          <w:rFonts w:ascii="Times New Roman" w:hAnsi="Times New Roman" w:cs="Times New Roman"/>
          <w:sz w:val="24"/>
          <w:szCs w:val="24"/>
        </w:rPr>
        <w:t xml:space="preserve"> сказки</w:t>
      </w:r>
      <w:r w:rsidR="00334E6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34E6D">
        <w:rPr>
          <w:rFonts w:ascii="Times New Roman" w:hAnsi="Times New Roman" w:cs="Times New Roman"/>
          <w:sz w:val="24"/>
          <w:szCs w:val="24"/>
        </w:rPr>
        <w:t>Ӄуйӄынняку</w:t>
      </w:r>
      <w:proofErr w:type="spellEnd"/>
      <w:r w:rsidR="00334E6D">
        <w:rPr>
          <w:rFonts w:ascii="Times New Roman" w:hAnsi="Times New Roman" w:cs="Times New Roman"/>
          <w:sz w:val="24"/>
          <w:szCs w:val="24"/>
        </w:rPr>
        <w:t xml:space="preserve"> и мыши» записан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34E6D">
        <w:rPr>
          <w:rFonts w:ascii="Times New Roman" w:hAnsi="Times New Roman" w:cs="Times New Roman"/>
          <w:sz w:val="24"/>
          <w:szCs w:val="24"/>
        </w:rPr>
        <w:t xml:space="preserve">корячки </w:t>
      </w:r>
      <w:r>
        <w:rPr>
          <w:rFonts w:ascii="Times New Roman" w:hAnsi="Times New Roman" w:cs="Times New Roman"/>
          <w:sz w:val="24"/>
          <w:szCs w:val="24"/>
        </w:rPr>
        <w:t xml:space="preserve">Поповой Светланы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Кававтагиновны</w:t>
      </w:r>
      <w:proofErr w:type="spellEnd"/>
      <w:r w:rsidR="00334E6D">
        <w:rPr>
          <w:rFonts w:ascii="Times New Roman" w:hAnsi="Times New Roman" w:cs="Times New Roman"/>
          <w:sz w:val="24"/>
          <w:szCs w:val="24"/>
        </w:rPr>
        <w:t>, 1935 г.р.</w:t>
      </w:r>
      <w:r w:rsidR="00993B55">
        <w:rPr>
          <w:rFonts w:ascii="Times New Roman" w:hAnsi="Times New Roman" w:cs="Times New Roman"/>
          <w:sz w:val="24"/>
          <w:szCs w:val="24"/>
        </w:rPr>
        <w:t>,</w:t>
      </w:r>
      <w:r w:rsidR="00334E6D">
        <w:rPr>
          <w:rFonts w:ascii="Times New Roman" w:hAnsi="Times New Roman" w:cs="Times New Roman"/>
          <w:sz w:val="24"/>
          <w:szCs w:val="24"/>
        </w:rPr>
        <w:t xml:space="preserve"> Начало сказки </w:t>
      </w:r>
      <w:r>
        <w:rPr>
          <w:rFonts w:ascii="Times New Roman" w:hAnsi="Times New Roman" w:cs="Times New Roman"/>
          <w:sz w:val="24"/>
          <w:szCs w:val="24"/>
        </w:rPr>
        <w:t>– решение  Ӄуйӄынняку проведать своих внучек – мышат. Здесь дается описание внешнего вида Ӄуйӄынняку, приводятся детали, снижающие его облик как «высокого» героя: прародителя, бога. Но такая традиция сложилась ранее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9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Ӄ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йӄынняку в сказках часто </w:t>
      </w:r>
      <w:r w:rsidR="00334E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одомашнивается</w:t>
      </w:r>
      <w:r w:rsidR="00334E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становится  объектом насмешек. 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4E6D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 xml:space="preserve"> повторяется эпизод угощения, </w:t>
      </w:r>
      <w:r w:rsidR="002944C8">
        <w:rPr>
          <w:rFonts w:ascii="Times New Roman" w:hAnsi="Times New Roman" w:cs="Times New Roman"/>
          <w:sz w:val="24"/>
          <w:szCs w:val="24"/>
        </w:rPr>
        <w:t>а также</w:t>
      </w:r>
      <w:proofErr w:type="gramStart"/>
      <w:r w:rsidR="002944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звес</w:t>
      </w:r>
      <w:r w:rsidR="002944C8">
        <w:rPr>
          <w:rFonts w:ascii="Times New Roman" w:hAnsi="Times New Roman" w:cs="Times New Roman"/>
          <w:sz w:val="24"/>
          <w:szCs w:val="24"/>
        </w:rPr>
        <w:t>тная</w:t>
      </w:r>
      <w:r>
        <w:rPr>
          <w:rFonts w:ascii="Times New Roman" w:hAnsi="Times New Roman" w:cs="Times New Roman"/>
          <w:sz w:val="24"/>
          <w:szCs w:val="24"/>
        </w:rPr>
        <w:t xml:space="preserve"> по другим вариантам ситуация, когда мыши предлагают </w:t>
      </w:r>
      <w:r>
        <w:rPr>
          <w:rFonts w:ascii="Times New Roman" w:hAnsi="Times New Roman" w:cs="Times New Roman"/>
          <w:i/>
          <w:sz w:val="24"/>
          <w:szCs w:val="24"/>
        </w:rPr>
        <w:t>«поискать вшей у него в голове»</w:t>
      </w:r>
      <w:r w:rsidR="002944C8">
        <w:rPr>
          <w:rFonts w:ascii="Times New Roman" w:hAnsi="Times New Roman" w:cs="Times New Roman"/>
          <w:sz w:val="24"/>
          <w:szCs w:val="24"/>
        </w:rPr>
        <w:t>, чтобы он крепче уснули тогда его легче</w:t>
      </w:r>
      <w:r>
        <w:rPr>
          <w:rFonts w:ascii="Times New Roman" w:hAnsi="Times New Roman" w:cs="Times New Roman"/>
          <w:sz w:val="24"/>
          <w:szCs w:val="24"/>
        </w:rPr>
        <w:t xml:space="preserve"> одурачить. 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44C8">
        <w:rPr>
          <w:rFonts w:ascii="Times New Roman" w:hAnsi="Times New Roman" w:cs="Times New Roman"/>
          <w:sz w:val="24"/>
          <w:szCs w:val="24"/>
        </w:rPr>
        <w:t>Устойчивым оказывается и</w:t>
      </w:r>
      <w:r>
        <w:rPr>
          <w:rFonts w:ascii="Times New Roman" w:hAnsi="Times New Roman" w:cs="Times New Roman"/>
          <w:sz w:val="24"/>
          <w:szCs w:val="24"/>
        </w:rPr>
        <w:t xml:space="preserve"> эпизод р</w:t>
      </w:r>
      <w:r w:rsidR="002944C8">
        <w:rPr>
          <w:rFonts w:ascii="Times New Roman" w:hAnsi="Times New Roman" w:cs="Times New Roman"/>
          <w:sz w:val="24"/>
          <w:szCs w:val="24"/>
        </w:rPr>
        <w:t>аскрашивания лица во время сна, но</w:t>
      </w:r>
      <w:r>
        <w:rPr>
          <w:rFonts w:ascii="Times New Roman" w:hAnsi="Times New Roman" w:cs="Times New Roman"/>
          <w:sz w:val="24"/>
          <w:szCs w:val="24"/>
        </w:rPr>
        <w:t xml:space="preserve"> есть  дополнение: </w:t>
      </w:r>
      <w:r>
        <w:rPr>
          <w:rFonts w:ascii="Times New Roman" w:hAnsi="Times New Roman" w:cs="Times New Roman"/>
          <w:i/>
          <w:sz w:val="24"/>
          <w:szCs w:val="24"/>
        </w:rPr>
        <w:t>«Дедушка, простите нас, у нас же видишь, ведра маленькие такие, мы воды так и не натаскали и чайник не вскипятили, придется тебе дома чай попить».</w:t>
      </w:r>
      <w:r>
        <w:rPr>
          <w:rFonts w:ascii="Times New Roman" w:hAnsi="Times New Roman" w:cs="Times New Roman"/>
          <w:sz w:val="24"/>
          <w:szCs w:val="24"/>
        </w:rPr>
        <w:t xml:space="preserve"> Подобное можно интерпретировать как косвенное указание на то, что он не пройдет мимо воды. Так и случилось: </w:t>
      </w:r>
      <w:r>
        <w:rPr>
          <w:rFonts w:ascii="Times New Roman" w:hAnsi="Times New Roman" w:cs="Times New Roman"/>
          <w:i/>
          <w:sz w:val="24"/>
          <w:szCs w:val="24"/>
        </w:rPr>
        <w:t>«И пошел домой, а по дороге пить сильно захотел, говорит, попью водички, нагнулся над речкой и там увидел вдруг свое отражение.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- Ой, - говорит, 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какая красавица на меня смотрит, глаз от меня не может оторвать»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44C8">
        <w:rPr>
          <w:rFonts w:ascii="Times New Roman" w:hAnsi="Times New Roman" w:cs="Times New Roman"/>
          <w:sz w:val="24"/>
          <w:szCs w:val="24"/>
        </w:rPr>
        <w:t xml:space="preserve">Как и в предыдущем варианте, с которым мы работали выше, герой принимает </w:t>
      </w:r>
      <w:r>
        <w:rPr>
          <w:rFonts w:ascii="Times New Roman" w:hAnsi="Times New Roman" w:cs="Times New Roman"/>
          <w:sz w:val="24"/>
          <w:szCs w:val="24"/>
        </w:rPr>
        <w:t xml:space="preserve"> решение уйти от </w:t>
      </w:r>
      <w:r w:rsidR="002944C8">
        <w:rPr>
          <w:rFonts w:ascii="Times New Roman" w:hAnsi="Times New Roman" w:cs="Times New Roman"/>
          <w:sz w:val="24"/>
          <w:szCs w:val="24"/>
        </w:rPr>
        <w:t>своей жены – «</w:t>
      </w:r>
      <w:r>
        <w:rPr>
          <w:rFonts w:ascii="Times New Roman" w:hAnsi="Times New Roman" w:cs="Times New Roman"/>
          <w:sz w:val="24"/>
          <w:szCs w:val="24"/>
        </w:rPr>
        <w:t xml:space="preserve">старой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Миты</w:t>
      </w:r>
      <w:proofErr w:type="spellEnd"/>
      <w:r w:rsidR="002944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 этой женщине, как обычно и заканчивались такие сказки. Место этого эпизода </w:t>
      </w:r>
      <w:r w:rsidR="002944C8">
        <w:rPr>
          <w:rFonts w:ascii="Times New Roman" w:hAnsi="Times New Roman" w:cs="Times New Roman"/>
          <w:sz w:val="24"/>
          <w:szCs w:val="24"/>
        </w:rPr>
        <w:t>изменилось</w:t>
      </w:r>
      <w:r>
        <w:rPr>
          <w:rFonts w:ascii="Times New Roman" w:hAnsi="Times New Roman" w:cs="Times New Roman"/>
          <w:sz w:val="24"/>
          <w:szCs w:val="24"/>
        </w:rPr>
        <w:t>, после него идут еще другие сюжетные звенья. Попытка задобрить красавицу из реки окончилась неудачей, хотя, как и в других сказках, он бросил ей много вещей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штаны, кухлянкуи тяжелые предметы, которые утонули. Информант поясняет и уточняет, что ему очень хочется быть вместе с этой </w:t>
      </w:r>
      <w:r w:rsidR="002944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красавицей</w:t>
      </w:r>
      <w:r w:rsidR="002944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«Потом он взял, стал прихорашиваться на берегу, тут и слюной волосы, тут всё это, и всё лицо прихорашивается.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- Ну, красавица, теперь ты меня принимай!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С берега как прыгнул в воду, он же такой лёгонький старичок, унесло его течением.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- Да что такое, все вещи взяла, а меня не хочет принимать. Ну, сейчас я все равно её заставлю».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этом варианте Ӄуйӄынняку дважды предпринимает попытку жениться на «красавице». Он успокаивается только после объяснения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 это его отражение, так как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мышонки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лицо разрисовали»</w:t>
      </w:r>
      <w:r w:rsidR="002944C8">
        <w:rPr>
          <w:rFonts w:ascii="Times New Roman" w:hAnsi="Times New Roman" w:cs="Times New Roman"/>
          <w:sz w:val="24"/>
          <w:szCs w:val="24"/>
        </w:rPr>
        <w:t>,</w:t>
      </w:r>
      <w:r w:rsidR="00A27471">
        <w:rPr>
          <w:rFonts w:ascii="Times New Roman" w:hAnsi="Times New Roman" w:cs="Times New Roman"/>
          <w:sz w:val="24"/>
          <w:szCs w:val="24"/>
        </w:rPr>
        <w:t xml:space="preserve"> </w:t>
      </w:r>
      <w:r w:rsidR="002944C8">
        <w:rPr>
          <w:rFonts w:ascii="Times New Roman" w:hAnsi="Times New Roman" w:cs="Times New Roman"/>
          <w:sz w:val="24"/>
          <w:szCs w:val="24"/>
        </w:rPr>
        <w:t>что стало</w:t>
      </w:r>
      <w:r>
        <w:rPr>
          <w:rFonts w:ascii="Times New Roman" w:hAnsi="Times New Roman" w:cs="Times New Roman"/>
          <w:sz w:val="24"/>
          <w:szCs w:val="24"/>
        </w:rPr>
        <w:t xml:space="preserve"> причиной для </w:t>
      </w:r>
      <w:r w:rsidR="002944C8">
        <w:rPr>
          <w:rFonts w:ascii="Times New Roman" w:hAnsi="Times New Roman" w:cs="Times New Roman"/>
          <w:sz w:val="24"/>
          <w:szCs w:val="24"/>
        </w:rPr>
        <w:t>посещения мышей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Снова идет эпизод угощения, но здесь к известным уже блюдам и растениям, которыми угощают Ӄуйӄынняку мыши, добавились «мелкие камушки», которые они положили в еду. 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Подобная форма одурачивания, связанная с «низом», не встречалась ранее в сказках, были примеры, когда </w:t>
      </w:r>
      <w:r w:rsidR="002944C8">
        <w:rPr>
          <w:rFonts w:ascii="Times New Roman" w:hAnsi="Times New Roman" w:cs="Times New Roman"/>
          <w:sz w:val="24"/>
          <w:szCs w:val="24"/>
        </w:rPr>
        <w:t>мыши</w:t>
      </w:r>
      <w:r>
        <w:rPr>
          <w:rFonts w:ascii="Times New Roman" w:hAnsi="Times New Roman" w:cs="Times New Roman"/>
          <w:sz w:val="24"/>
          <w:szCs w:val="24"/>
        </w:rPr>
        <w:t xml:space="preserve"> пришивали </w:t>
      </w:r>
      <w:r>
        <w:rPr>
          <w:rFonts w:ascii="Times New Roman" w:hAnsi="Times New Roman" w:cs="Times New Roman"/>
          <w:i/>
          <w:iCs/>
          <w:sz w:val="24"/>
          <w:szCs w:val="24"/>
        </w:rPr>
        <w:t>«пузырь к заднему проходу</w:t>
      </w:r>
      <w:r w:rsidR="00092F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44C8" w:rsidRPr="002944C8">
        <w:rPr>
          <w:rFonts w:ascii="Times New Roman" w:hAnsi="Times New Roman" w:cs="Times New Roman"/>
          <w:i/>
          <w:iCs/>
          <w:sz w:val="24"/>
          <w:szCs w:val="24"/>
        </w:rPr>
        <w:t>Ӄуйӄынняку</w:t>
      </w:r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В этом варианте – </w:t>
      </w:r>
      <w:r>
        <w:rPr>
          <w:rFonts w:ascii="Times New Roman" w:hAnsi="Times New Roman" w:cs="Times New Roman"/>
          <w:i/>
          <w:iCs/>
          <w:sz w:val="24"/>
          <w:szCs w:val="24"/>
        </w:rPr>
        <w:t>«мелкие камешки разбухли»</w:t>
      </w:r>
      <w:r>
        <w:rPr>
          <w:rFonts w:ascii="Times New Roman" w:hAnsi="Times New Roman" w:cs="Times New Roman"/>
          <w:sz w:val="24"/>
          <w:szCs w:val="24"/>
        </w:rPr>
        <w:t xml:space="preserve"> и его испражнения превратились в </w:t>
      </w:r>
      <w:r>
        <w:rPr>
          <w:rFonts w:ascii="Times New Roman" w:hAnsi="Times New Roman" w:cs="Times New Roman"/>
          <w:i/>
          <w:iCs/>
          <w:sz w:val="24"/>
          <w:szCs w:val="24"/>
        </w:rPr>
        <w:t>«высокий столб, на котором он повис»</w:t>
      </w:r>
      <w:r>
        <w:rPr>
          <w:rFonts w:ascii="Times New Roman" w:hAnsi="Times New Roman" w:cs="Times New Roman"/>
          <w:sz w:val="24"/>
          <w:szCs w:val="24"/>
        </w:rPr>
        <w:t xml:space="preserve"> и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спасла его. Здесь налицо смеховое,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нем сохраняются мифологические корни. 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Как видим, в сказке переставлены сюжетные звенья, но, кроме этого, сюжет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контаминируется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еще с двумя другими сказками. Один из них напоминает сказку о брачных отношениях детей  Ӄуйӄынняку (дочерей), другой – мифологический сюжет о всесильности Ӄуйӄынняку.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нашем архиве имеется еще один сюжет «Ӄутӄынняку и мыши», записанный на к</w:t>
      </w:r>
      <w:r w:rsidR="00993B55">
        <w:rPr>
          <w:rFonts w:ascii="Times New Roman" w:hAnsi="Times New Roman" w:cs="Times New Roman"/>
          <w:sz w:val="24"/>
          <w:szCs w:val="24"/>
        </w:rPr>
        <w:t xml:space="preserve">орякском языке от </w:t>
      </w:r>
      <w:proofErr w:type="spellStart"/>
      <w:r w:rsidR="00993B55">
        <w:rPr>
          <w:rFonts w:ascii="Times New Roman" w:hAnsi="Times New Roman" w:cs="Times New Roman"/>
          <w:sz w:val="24"/>
          <w:szCs w:val="24"/>
        </w:rPr>
        <w:t>Катавининой</w:t>
      </w:r>
      <w:proofErr w:type="spellEnd"/>
      <w:r w:rsidR="00993B55">
        <w:rPr>
          <w:rFonts w:ascii="Times New Roman" w:hAnsi="Times New Roman" w:cs="Times New Roman"/>
          <w:sz w:val="24"/>
          <w:szCs w:val="24"/>
        </w:rPr>
        <w:t xml:space="preserve"> Татьяны Васильевны, 1933 г.</w:t>
      </w:r>
      <w:r w:rsidR="00993B55" w:rsidRPr="00993B55">
        <w:rPr>
          <w:rFonts w:ascii="Times New Roman" w:hAnsi="Times New Roman" w:cs="Times New Roman"/>
          <w:sz w:val="24"/>
          <w:szCs w:val="24"/>
        </w:rPr>
        <w:t>р., береговая корячка (</w:t>
      </w:r>
      <w:proofErr w:type="spellStart"/>
      <w:r w:rsidR="00993B55" w:rsidRPr="00993B55">
        <w:rPr>
          <w:rFonts w:ascii="Times New Roman" w:hAnsi="Times New Roman" w:cs="Times New Roman"/>
          <w:sz w:val="24"/>
          <w:szCs w:val="24"/>
        </w:rPr>
        <w:t>нымыланка</w:t>
      </w:r>
      <w:proofErr w:type="spellEnd"/>
      <w:r w:rsidR="00993B55" w:rsidRPr="00993B55">
        <w:rPr>
          <w:rFonts w:ascii="Times New Roman" w:hAnsi="Times New Roman" w:cs="Times New Roman"/>
          <w:sz w:val="24"/>
          <w:szCs w:val="24"/>
        </w:rPr>
        <w:t>)</w:t>
      </w:r>
      <w:r w:rsidR="00993B55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настоящее время он еще не переведен на русский язык.</w:t>
      </w:r>
    </w:p>
    <w:p w:rsidR="004628CC" w:rsidRDefault="00993B55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Такъявнина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Васильевна, 1940 г.</w:t>
      </w:r>
      <w:r w:rsidR="006272B8">
        <w:rPr>
          <w:rFonts w:ascii="Times New Roman" w:hAnsi="Times New Roman" w:cs="Times New Roman"/>
          <w:sz w:val="24"/>
          <w:szCs w:val="24"/>
        </w:rPr>
        <w:t>р.</w:t>
      </w:r>
      <w:r w:rsidR="006F5D0F">
        <w:rPr>
          <w:rFonts w:ascii="Times New Roman" w:hAnsi="Times New Roman" w:cs="Times New Roman"/>
          <w:sz w:val="24"/>
          <w:szCs w:val="24"/>
        </w:rPr>
        <w:t xml:space="preserve">, </w:t>
      </w:r>
      <w:r w:rsidR="006272B8">
        <w:rPr>
          <w:rFonts w:ascii="Times New Roman" w:hAnsi="Times New Roman" w:cs="Times New Roman"/>
          <w:sz w:val="24"/>
          <w:szCs w:val="24"/>
        </w:rPr>
        <w:t>береговая корячка (</w:t>
      </w:r>
      <w:proofErr w:type="spellStart"/>
      <w:r w:rsidR="006F5D0F">
        <w:rPr>
          <w:rFonts w:ascii="Times New Roman" w:hAnsi="Times New Roman" w:cs="Times New Roman"/>
          <w:sz w:val="24"/>
          <w:szCs w:val="24"/>
        </w:rPr>
        <w:t>нымыланка</w:t>
      </w:r>
      <w:proofErr w:type="spellEnd"/>
      <w:r w:rsidR="006272B8">
        <w:rPr>
          <w:rFonts w:ascii="Times New Roman" w:hAnsi="Times New Roman" w:cs="Times New Roman"/>
          <w:sz w:val="24"/>
          <w:szCs w:val="24"/>
        </w:rPr>
        <w:t>)</w:t>
      </w:r>
      <w:r w:rsidR="006F5D0F">
        <w:rPr>
          <w:rFonts w:ascii="Times New Roman" w:hAnsi="Times New Roman" w:cs="Times New Roman"/>
          <w:sz w:val="24"/>
          <w:szCs w:val="24"/>
        </w:rPr>
        <w:t>, рассказала сказку «</w:t>
      </w:r>
      <w:proofErr w:type="spellStart"/>
      <w:r w:rsidR="006F5D0F">
        <w:rPr>
          <w:rFonts w:ascii="Times New Roman" w:hAnsi="Times New Roman" w:cs="Times New Roman"/>
          <w:sz w:val="24"/>
          <w:szCs w:val="24"/>
        </w:rPr>
        <w:t>Виг'айимтыльын</w:t>
      </w:r>
      <w:proofErr w:type="spellEnd"/>
      <w:r w:rsidR="006F5D0F">
        <w:rPr>
          <w:rFonts w:ascii="Times New Roman" w:hAnsi="Times New Roman" w:cs="Times New Roman"/>
          <w:sz w:val="24"/>
          <w:szCs w:val="24"/>
        </w:rPr>
        <w:t xml:space="preserve"> – девушка-травинка»</w:t>
      </w:r>
      <w:r w:rsidR="006272B8">
        <w:rPr>
          <w:rFonts w:ascii="Times New Roman" w:hAnsi="Times New Roman" w:cs="Times New Roman"/>
          <w:sz w:val="24"/>
          <w:szCs w:val="24"/>
        </w:rPr>
        <w:t>, которая классифицируется в качестве сюжета о брачных отношениях детей Ворона</w:t>
      </w:r>
      <w:r w:rsidR="006F5D0F">
        <w:rPr>
          <w:rFonts w:ascii="Times New Roman" w:hAnsi="Times New Roman" w:cs="Times New Roman"/>
          <w:sz w:val="24"/>
          <w:szCs w:val="24"/>
        </w:rPr>
        <w:t>. Наш информант не владеет русским языком</w:t>
      </w:r>
      <w:r w:rsidR="006272B8">
        <w:rPr>
          <w:rFonts w:ascii="Times New Roman" w:hAnsi="Times New Roman" w:cs="Times New Roman"/>
          <w:sz w:val="24"/>
          <w:szCs w:val="24"/>
        </w:rPr>
        <w:t>,</w:t>
      </w:r>
      <w:r w:rsidR="006F5D0F">
        <w:rPr>
          <w:rFonts w:ascii="Times New Roman" w:hAnsi="Times New Roman" w:cs="Times New Roman"/>
          <w:sz w:val="24"/>
          <w:szCs w:val="24"/>
        </w:rPr>
        <w:t xml:space="preserve"> и текст сохранился в ее памяти со слов матери. Основу сюжета этой сказки составляет женитьба </w:t>
      </w:r>
      <w:proofErr w:type="spellStart"/>
      <w:r w:rsidR="006F5D0F">
        <w:rPr>
          <w:rFonts w:ascii="Times New Roman" w:hAnsi="Times New Roman" w:cs="Times New Roman"/>
          <w:sz w:val="24"/>
          <w:szCs w:val="24"/>
        </w:rPr>
        <w:t>Амамкута</w:t>
      </w:r>
      <w:proofErr w:type="spellEnd"/>
      <w:r w:rsidR="006F5D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5D0F">
        <w:rPr>
          <w:rFonts w:ascii="Times New Roman" w:hAnsi="Times New Roman" w:cs="Times New Roman"/>
          <w:sz w:val="24"/>
          <w:szCs w:val="24"/>
        </w:rPr>
        <w:t>Эмемкут</w:t>
      </w:r>
      <w:proofErr w:type="spellEnd"/>
      <w:r w:rsidR="006F5D0F">
        <w:rPr>
          <w:rFonts w:ascii="Times New Roman" w:hAnsi="Times New Roman" w:cs="Times New Roman"/>
          <w:sz w:val="24"/>
          <w:szCs w:val="24"/>
        </w:rPr>
        <w:t>) на ж</w:t>
      </w:r>
      <w:r w:rsidR="006272B8">
        <w:rPr>
          <w:rFonts w:ascii="Times New Roman" w:hAnsi="Times New Roman" w:cs="Times New Roman"/>
          <w:sz w:val="24"/>
          <w:szCs w:val="24"/>
        </w:rPr>
        <w:t xml:space="preserve">енщине </w:t>
      </w:r>
      <w:proofErr w:type="spellStart"/>
      <w:r w:rsidR="006272B8">
        <w:rPr>
          <w:rFonts w:ascii="Times New Roman" w:hAnsi="Times New Roman" w:cs="Times New Roman"/>
          <w:sz w:val="24"/>
          <w:szCs w:val="24"/>
        </w:rPr>
        <w:t>Виг'айимтыльын</w:t>
      </w:r>
      <w:proofErr w:type="spellEnd"/>
      <w:r w:rsidR="006272B8">
        <w:rPr>
          <w:rFonts w:ascii="Times New Roman" w:hAnsi="Times New Roman" w:cs="Times New Roman"/>
          <w:sz w:val="24"/>
          <w:szCs w:val="24"/>
        </w:rPr>
        <w:t xml:space="preserve"> – травинке</w:t>
      </w:r>
      <w:r w:rsidR="006F5D0F">
        <w:rPr>
          <w:rFonts w:ascii="Times New Roman" w:hAnsi="Times New Roman" w:cs="Times New Roman"/>
          <w:sz w:val="24"/>
          <w:szCs w:val="24"/>
        </w:rPr>
        <w:t xml:space="preserve">, от которой рожден ребенок </w:t>
      </w:r>
      <w:proofErr w:type="spellStart"/>
      <w:r w:rsidR="006F5D0F">
        <w:rPr>
          <w:rFonts w:ascii="Times New Roman" w:hAnsi="Times New Roman" w:cs="Times New Roman"/>
          <w:sz w:val="24"/>
          <w:szCs w:val="24"/>
        </w:rPr>
        <w:t>Амамк</w:t>
      </w:r>
      <w:r w:rsidR="006272B8">
        <w:rPr>
          <w:rFonts w:ascii="Times New Roman" w:hAnsi="Times New Roman" w:cs="Times New Roman"/>
          <w:sz w:val="24"/>
          <w:szCs w:val="24"/>
        </w:rPr>
        <w:t>ута</w:t>
      </w:r>
      <w:proofErr w:type="spellEnd"/>
      <w:r w:rsidR="00A27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2B8">
        <w:rPr>
          <w:rFonts w:ascii="Times New Roman" w:hAnsi="Times New Roman" w:cs="Times New Roman"/>
          <w:sz w:val="24"/>
          <w:szCs w:val="24"/>
        </w:rPr>
        <w:t>Аняги</w:t>
      </w:r>
      <w:proofErr w:type="spellEnd"/>
      <w:r w:rsidR="006272B8">
        <w:rPr>
          <w:rFonts w:ascii="Times New Roman" w:hAnsi="Times New Roman" w:cs="Times New Roman"/>
          <w:sz w:val="24"/>
          <w:szCs w:val="24"/>
        </w:rPr>
        <w:t>. Именно с этой женой Т</w:t>
      </w:r>
      <w:r w:rsidR="006F5D0F">
        <w:rPr>
          <w:rFonts w:ascii="Times New Roman" w:hAnsi="Times New Roman" w:cs="Times New Roman"/>
          <w:sz w:val="24"/>
          <w:szCs w:val="24"/>
        </w:rPr>
        <w:t xml:space="preserve">равинкой связан весь дальнейший ход сказки, здесь остается и мотив подмены жены, который вынуждает жену Травинку вновь обратиться к своей исконной природе. Информант рассказывает, что </w:t>
      </w:r>
      <w:proofErr w:type="spellStart"/>
      <w:r w:rsidR="006F5D0F">
        <w:rPr>
          <w:rFonts w:ascii="Times New Roman" w:hAnsi="Times New Roman" w:cs="Times New Roman"/>
          <w:sz w:val="24"/>
          <w:szCs w:val="24"/>
        </w:rPr>
        <w:t>Виг'айимтыльын</w:t>
      </w:r>
      <w:proofErr w:type="spellEnd"/>
      <w:r w:rsidR="006F5D0F">
        <w:rPr>
          <w:rFonts w:ascii="Times New Roman" w:hAnsi="Times New Roman" w:cs="Times New Roman"/>
          <w:sz w:val="24"/>
          <w:szCs w:val="24"/>
        </w:rPr>
        <w:t xml:space="preserve"> сделала платье, одела сына в травяную одежду, сделала жилье из травы. Произошло возвращение к началу ее исконной жизни. Этот тип сказок о брачных отношениях сыновей </w:t>
      </w:r>
      <w:proofErr w:type="spellStart"/>
      <w:r w:rsidR="006F5D0F">
        <w:rPr>
          <w:rFonts w:ascii="Times New Roman" w:hAnsi="Times New Roman" w:cs="Times New Roman"/>
          <w:sz w:val="24"/>
          <w:szCs w:val="24"/>
        </w:rPr>
        <w:t>Куйкынняку</w:t>
      </w:r>
      <w:proofErr w:type="spellEnd"/>
      <w:r w:rsidR="006F5D0F">
        <w:rPr>
          <w:rFonts w:ascii="Times New Roman" w:hAnsi="Times New Roman" w:cs="Times New Roman"/>
          <w:sz w:val="24"/>
          <w:szCs w:val="24"/>
        </w:rPr>
        <w:t xml:space="preserve">, чаще всего </w:t>
      </w:r>
      <w:proofErr w:type="spellStart"/>
      <w:r w:rsidR="006F5D0F">
        <w:rPr>
          <w:rFonts w:ascii="Times New Roman" w:hAnsi="Times New Roman" w:cs="Times New Roman"/>
          <w:sz w:val="24"/>
          <w:szCs w:val="24"/>
        </w:rPr>
        <w:t>Амакута</w:t>
      </w:r>
      <w:proofErr w:type="spellEnd"/>
      <w:r w:rsidR="006F5D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5D0F">
        <w:rPr>
          <w:rFonts w:ascii="Times New Roman" w:hAnsi="Times New Roman" w:cs="Times New Roman"/>
          <w:sz w:val="24"/>
          <w:szCs w:val="24"/>
        </w:rPr>
        <w:t>Эмэмкута</w:t>
      </w:r>
      <w:proofErr w:type="spellEnd"/>
      <w:r w:rsidR="006F5D0F">
        <w:rPr>
          <w:rFonts w:ascii="Times New Roman" w:hAnsi="Times New Roman" w:cs="Times New Roman"/>
          <w:sz w:val="24"/>
          <w:szCs w:val="24"/>
        </w:rPr>
        <w:t>) с растительностью рассматривался нами в специальной статье.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2B8">
        <w:rPr>
          <w:rFonts w:ascii="Times New Roman" w:hAnsi="Times New Roman" w:cs="Times New Roman"/>
          <w:sz w:val="24"/>
          <w:szCs w:val="24"/>
        </w:rPr>
        <w:t xml:space="preserve">В памяти Дарьи Васильевны </w:t>
      </w:r>
      <w:proofErr w:type="spellStart"/>
      <w:r w:rsidR="006272B8">
        <w:rPr>
          <w:rFonts w:ascii="Times New Roman" w:hAnsi="Times New Roman" w:cs="Times New Roman"/>
          <w:sz w:val="24"/>
          <w:szCs w:val="24"/>
        </w:rPr>
        <w:t>Такъявниной</w:t>
      </w:r>
      <w:proofErr w:type="spellEnd"/>
      <w:r w:rsidR="006272B8">
        <w:rPr>
          <w:rFonts w:ascii="Times New Roman" w:hAnsi="Times New Roman" w:cs="Times New Roman"/>
          <w:sz w:val="24"/>
          <w:szCs w:val="24"/>
        </w:rPr>
        <w:t xml:space="preserve"> сохранилась сказка о том,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Ӄуйӄы</w:t>
      </w:r>
      <w:r w:rsidR="006272B8">
        <w:rPr>
          <w:rFonts w:ascii="Times New Roman" w:hAnsi="Times New Roman" w:cs="Times New Roman"/>
          <w:sz w:val="24"/>
          <w:szCs w:val="24"/>
        </w:rPr>
        <w:t>нняку</w:t>
      </w:r>
      <w:proofErr w:type="spellEnd"/>
      <w:r w:rsidR="006272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272B8">
        <w:rPr>
          <w:rFonts w:ascii="Times New Roman" w:hAnsi="Times New Roman" w:cs="Times New Roman"/>
          <w:sz w:val="24"/>
          <w:szCs w:val="24"/>
        </w:rPr>
        <w:t>Миты</w:t>
      </w:r>
      <w:proofErr w:type="spellEnd"/>
      <w:r w:rsidR="00A274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собирали шишки. Это</w:t>
      </w:r>
      <w:r w:rsidR="006272B8">
        <w:rPr>
          <w:rFonts w:ascii="Times New Roman" w:hAnsi="Times New Roman" w:cs="Times New Roman"/>
          <w:sz w:val="24"/>
          <w:szCs w:val="24"/>
        </w:rPr>
        <w:t xml:space="preserve">т сюжет </w:t>
      </w:r>
      <w:r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="006272B8">
        <w:rPr>
          <w:rFonts w:ascii="Times New Roman" w:hAnsi="Times New Roman" w:cs="Times New Roman"/>
          <w:sz w:val="24"/>
          <w:szCs w:val="24"/>
        </w:rPr>
        <w:t>популярный среди аборигенов, но в нашем варианте усилен</w:t>
      </w:r>
      <w:r>
        <w:rPr>
          <w:rFonts w:ascii="Times New Roman" w:hAnsi="Times New Roman" w:cs="Times New Roman"/>
          <w:sz w:val="24"/>
          <w:szCs w:val="24"/>
        </w:rPr>
        <w:t xml:space="preserve">о смеховое начало, укрупнена сцена разыгрывания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своего мужа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Ӄуйӄынняку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Нам удалось записать и сказки, которые можно </w:t>
      </w:r>
      <w:r w:rsidR="006272B8">
        <w:rPr>
          <w:rFonts w:ascii="Times New Roman" w:hAnsi="Times New Roman" w:cs="Times New Roman"/>
          <w:sz w:val="24"/>
          <w:szCs w:val="24"/>
        </w:rPr>
        <w:t xml:space="preserve">отнести к  </w:t>
      </w:r>
      <w:r>
        <w:rPr>
          <w:rFonts w:ascii="Times New Roman" w:hAnsi="Times New Roman" w:cs="Times New Roman"/>
          <w:sz w:val="24"/>
          <w:szCs w:val="24"/>
        </w:rPr>
        <w:t>сюжет</w:t>
      </w:r>
      <w:r w:rsidR="006272B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«Путешествие Ӄутӄынняку». </w:t>
      </w:r>
      <w:r w:rsidR="006272B8"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</w:t>
      </w:r>
      <w:r w:rsidR="00993B55">
        <w:rPr>
          <w:rFonts w:ascii="Times New Roman" w:hAnsi="Times New Roman" w:cs="Times New Roman"/>
          <w:sz w:val="24"/>
          <w:szCs w:val="24"/>
        </w:rPr>
        <w:t>авинина</w:t>
      </w:r>
      <w:proofErr w:type="spellEnd"/>
      <w:r w:rsidR="00993B55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 вспомнила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 архаический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сюжет, </w:t>
      </w:r>
      <w:r w:rsidR="007A6F5D">
        <w:rPr>
          <w:rFonts w:ascii="Times New Roman" w:hAnsi="Times New Roman" w:cs="Times New Roman"/>
          <w:sz w:val="24"/>
          <w:szCs w:val="24"/>
        </w:rPr>
        <w:t>в нем описываются</w:t>
      </w:r>
      <w:r>
        <w:rPr>
          <w:rFonts w:ascii="Times New Roman" w:hAnsi="Times New Roman" w:cs="Times New Roman"/>
          <w:sz w:val="24"/>
          <w:szCs w:val="24"/>
        </w:rPr>
        <w:t xml:space="preserve"> различные встречи Ӄутӄынняку с нерпой, китом, превращением Ӄутӄынняку. В настоящее время мы продолжаем работу над этим сложным вариантом. Можно еще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добавить, что здесь просматриваются ритуально-обрядовые действия, </w:t>
      </w:r>
      <w:r w:rsidR="007A6F5D">
        <w:rPr>
          <w:rFonts w:ascii="Times New Roman" w:hAnsi="Times New Roman" w:cs="Times New Roman"/>
          <w:sz w:val="24"/>
          <w:szCs w:val="24"/>
        </w:rPr>
        <w:t>символически указывающие на</w:t>
      </w:r>
      <w:r w:rsidR="006272B8">
        <w:rPr>
          <w:rFonts w:ascii="Times New Roman" w:hAnsi="Times New Roman" w:cs="Times New Roman"/>
          <w:sz w:val="24"/>
          <w:szCs w:val="24"/>
        </w:rPr>
        <w:t xml:space="preserve">традиционную </w:t>
      </w:r>
      <w:proofErr w:type="gramStart"/>
      <w:r w:rsidR="006272B8">
        <w:rPr>
          <w:rFonts w:ascii="Times New Roman" w:hAnsi="Times New Roman" w:cs="Times New Roman"/>
          <w:sz w:val="24"/>
          <w:szCs w:val="24"/>
        </w:rPr>
        <w:t>хозяйственную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береговых коряков.</w:t>
      </w:r>
    </w:p>
    <w:p w:rsidR="004628CC" w:rsidRDefault="004572ED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Она же рассказала сказку </w:t>
      </w:r>
      <w:r w:rsidR="006F5D0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6F5D0F">
        <w:rPr>
          <w:rFonts w:ascii="Times New Roman" w:hAnsi="Times New Roman" w:cs="Times New Roman"/>
          <w:sz w:val="24"/>
          <w:szCs w:val="24"/>
        </w:rPr>
        <w:t>Безглазый</w:t>
      </w:r>
      <w:proofErr w:type="gramEnd"/>
      <w:r w:rsidR="006F5D0F">
        <w:rPr>
          <w:rFonts w:ascii="Times New Roman" w:hAnsi="Times New Roman" w:cs="Times New Roman"/>
          <w:sz w:val="24"/>
          <w:szCs w:val="24"/>
        </w:rPr>
        <w:t xml:space="preserve"> и Безногий», </w:t>
      </w:r>
      <w:r w:rsidR="006272B8">
        <w:rPr>
          <w:rFonts w:ascii="Times New Roman" w:hAnsi="Times New Roman" w:cs="Times New Roman"/>
          <w:sz w:val="24"/>
          <w:szCs w:val="24"/>
        </w:rPr>
        <w:t>не знакомую</w:t>
      </w:r>
      <w:r w:rsidR="006F5D0F">
        <w:rPr>
          <w:rFonts w:ascii="Times New Roman" w:hAnsi="Times New Roman" w:cs="Times New Roman"/>
          <w:sz w:val="24"/>
          <w:szCs w:val="24"/>
        </w:rPr>
        <w:t xml:space="preserve"> нам</w:t>
      </w:r>
      <w:r w:rsidR="007A6F5D">
        <w:rPr>
          <w:rFonts w:ascii="Times New Roman" w:hAnsi="Times New Roman" w:cs="Times New Roman"/>
          <w:sz w:val="24"/>
          <w:szCs w:val="24"/>
        </w:rPr>
        <w:t xml:space="preserve"> по другим источникам. Сказка также относится к Вороньему циклу, подлежащая дальнейшему</w:t>
      </w:r>
      <w:r w:rsidR="006F5D0F">
        <w:rPr>
          <w:rFonts w:ascii="Times New Roman" w:hAnsi="Times New Roman" w:cs="Times New Roman"/>
          <w:sz w:val="24"/>
          <w:szCs w:val="24"/>
        </w:rPr>
        <w:t xml:space="preserve"> осмыслению. </w:t>
      </w:r>
    </w:p>
    <w:p w:rsidR="004628CC" w:rsidRDefault="006F5D0F">
      <w:pPr>
        <w:pStyle w:val="ab"/>
        <w:spacing w:before="0"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Мы познакомились и с редкими сказками, которые поются, а</w:t>
      </w:r>
      <w:r w:rsidR="007A6F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известно, многие  корякские сказки в древности</w:t>
      </w:r>
      <w:r w:rsidR="007A6F5D">
        <w:rPr>
          <w:rFonts w:ascii="Times New Roman" w:hAnsi="Times New Roman" w:cs="Times New Roman"/>
          <w:sz w:val="24"/>
          <w:szCs w:val="24"/>
        </w:rPr>
        <w:t xml:space="preserve"> пелись. Они также входят в Вороний цикл</w:t>
      </w:r>
      <w:r>
        <w:rPr>
          <w:rFonts w:ascii="Times New Roman" w:hAnsi="Times New Roman" w:cs="Times New Roman"/>
          <w:sz w:val="24"/>
          <w:szCs w:val="24"/>
        </w:rPr>
        <w:t>. Геро</w:t>
      </w:r>
      <w:r w:rsidR="007A6F5D">
        <w:rPr>
          <w:rFonts w:ascii="Times New Roman" w:hAnsi="Times New Roman" w:cs="Times New Roman"/>
          <w:sz w:val="24"/>
          <w:szCs w:val="24"/>
        </w:rPr>
        <w:t>и этих сказок – дети Ворона.  Сказка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Сисисъын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всегда поёт» была представлена </w:t>
      </w:r>
      <w:proofErr w:type="spellStart"/>
      <w:r w:rsidR="00993B55"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  <w:r w:rsidR="00993B55">
        <w:rPr>
          <w:rFonts w:ascii="Times New Roman" w:hAnsi="Times New Roman" w:cs="Times New Roman"/>
          <w:sz w:val="24"/>
          <w:szCs w:val="24"/>
        </w:rPr>
        <w:t xml:space="preserve"> Дарьи Павловны, 1930 г.</w:t>
      </w:r>
      <w:r w:rsidR="007A6F5D">
        <w:rPr>
          <w:rFonts w:ascii="Times New Roman" w:hAnsi="Times New Roman" w:cs="Times New Roman"/>
          <w:sz w:val="24"/>
          <w:szCs w:val="24"/>
        </w:rPr>
        <w:t>р., береговой корячкой (</w:t>
      </w:r>
      <w:proofErr w:type="spellStart"/>
      <w:r w:rsidR="007A6F5D">
        <w:rPr>
          <w:rFonts w:ascii="Times New Roman" w:hAnsi="Times New Roman" w:cs="Times New Roman"/>
          <w:sz w:val="24"/>
          <w:szCs w:val="24"/>
        </w:rPr>
        <w:t>нымыланкой</w:t>
      </w:r>
      <w:proofErr w:type="spellEnd"/>
      <w:r w:rsidR="007A6F5D">
        <w:rPr>
          <w:rFonts w:ascii="Times New Roman" w:hAnsi="Times New Roman" w:cs="Times New Roman"/>
          <w:sz w:val="24"/>
          <w:szCs w:val="24"/>
        </w:rPr>
        <w:t>) в песенном исполнении, которое сопровождалось различными танцевальными движениями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41BF" w:rsidRDefault="002B41BF">
      <w:pPr>
        <w:pStyle w:val="ab"/>
        <w:spacing w:before="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Информанты указывали, что все эти сказки они слышали от своих бабушек, дедушек. В настоящее время, по нашим наблюдениям, отдельные сюжеты еще бытуют в среде аборигенов. </w:t>
      </w:r>
    </w:p>
    <w:p w:rsidR="004628CC" w:rsidRDefault="002B41BF">
      <w:pPr>
        <w:pStyle w:val="ab"/>
        <w:spacing w:before="0" w:after="0"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Та</w:t>
      </w:r>
      <w:r w:rsidR="00993B55">
        <w:rPr>
          <w:rFonts w:ascii="Times New Roman" w:hAnsi="Times New Roman" w:cs="Times New Roman"/>
          <w:sz w:val="24"/>
          <w:szCs w:val="24"/>
        </w:rPr>
        <w:t xml:space="preserve">к, например, корячка </w:t>
      </w:r>
      <w:proofErr w:type="spellStart"/>
      <w:r w:rsidR="00993B55">
        <w:rPr>
          <w:rFonts w:ascii="Times New Roman" w:hAnsi="Times New Roman" w:cs="Times New Roman"/>
          <w:sz w:val="24"/>
          <w:szCs w:val="24"/>
        </w:rPr>
        <w:t>Тынакъяв</w:t>
      </w:r>
      <w:proofErr w:type="spellEnd"/>
      <w:r w:rsidR="00993B55">
        <w:rPr>
          <w:rFonts w:ascii="Times New Roman" w:hAnsi="Times New Roman" w:cs="Times New Roman"/>
          <w:sz w:val="24"/>
          <w:szCs w:val="24"/>
        </w:rPr>
        <w:t xml:space="preserve"> Татьяна Ивановна, 1941</w:t>
      </w:r>
      <w:r>
        <w:rPr>
          <w:rFonts w:ascii="Times New Roman" w:hAnsi="Times New Roman" w:cs="Times New Roman"/>
          <w:sz w:val="24"/>
          <w:szCs w:val="24"/>
        </w:rPr>
        <w:t xml:space="preserve"> г.р., вспомнила сказку</w:t>
      </w:r>
      <w:proofErr w:type="gramStart"/>
      <w:r w:rsidR="003915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оторую слышала от бабушки Куӈа о том, как заяц обхитрил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нерпёнка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попал на праздник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Хололо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6F5D0F">
        <w:rPr>
          <w:rFonts w:ascii="Times New Roman" w:hAnsi="Times New Roman" w:cs="Times New Roman"/>
          <w:sz w:val="24"/>
          <w:szCs w:val="24"/>
        </w:rPr>
        <w:t>. Известно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5D0F">
        <w:rPr>
          <w:rFonts w:ascii="Times New Roman" w:hAnsi="Times New Roman" w:cs="Times New Roman"/>
          <w:sz w:val="24"/>
          <w:szCs w:val="24"/>
        </w:rPr>
        <w:t xml:space="preserve"> что обряд «</w:t>
      </w:r>
      <w:proofErr w:type="spellStart"/>
      <w:r w:rsidR="006F5D0F">
        <w:rPr>
          <w:rFonts w:ascii="Times New Roman" w:hAnsi="Times New Roman" w:cs="Times New Roman"/>
          <w:sz w:val="24"/>
          <w:szCs w:val="24"/>
        </w:rPr>
        <w:t>Хололо</w:t>
      </w:r>
      <w:proofErr w:type="spellEnd"/>
      <w:r w:rsidR="006F5D0F">
        <w:rPr>
          <w:rFonts w:ascii="Times New Roman" w:hAnsi="Times New Roman" w:cs="Times New Roman"/>
          <w:sz w:val="24"/>
          <w:szCs w:val="24"/>
        </w:rPr>
        <w:t>» был посвя</w:t>
      </w:r>
      <w:r>
        <w:rPr>
          <w:rFonts w:ascii="Times New Roman" w:hAnsi="Times New Roman" w:cs="Times New Roman"/>
          <w:sz w:val="24"/>
          <w:szCs w:val="24"/>
        </w:rPr>
        <w:t>щен почитанию морских животных. В данной сказке идет реч</w:t>
      </w:r>
      <w:r w:rsidR="0039156F">
        <w:rPr>
          <w:rFonts w:ascii="Times New Roman" w:hAnsi="Times New Roman" w:cs="Times New Roman"/>
          <w:sz w:val="24"/>
          <w:szCs w:val="24"/>
        </w:rPr>
        <w:t>ь о происхождении этого обряда</w:t>
      </w:r>
      <w:r w:rsidR="006F5D0F">
        <w:rPr>
          <w:rFonts w:ascii="Times New Roman" w:hAnsi="Times New Roman" w:cs="Times New Roman"/>
          <w:sz w:val="24"/>
          <w:szCs w:val="24"/>
        </w:rPr>
        <w:t>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3B55">
        <w:rPr>
          <w:rFonts w:ascii="Times New Roman" w:eastAsia="MS Mincho" w:hAnsi="Times New Roman" w:cs="Times New Roman"/>
          <w:sz w:val="24"/>
          <w:szCs w:val="24"/>
          <w:lang w:eastAsia="ja-JP"/>
        </w:rPr>
        <w:t>Укипа</w:t>
      </w:r>
      <w:proofErr w:type="spellEnd"/>
      <w:r w:rsidR="00993B5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Я.А., 1944 г.</w:t>
      </w:r>
      <w:r w:rsidR="0039156F">
        <w:rPr>
          <w:rFonts w:ascii="Times New Roman" w:eastAsia="MS Mincho" w:hAnsi="Times New Roman" w:cs="Times New Roman"/>
          <w:sz w:val="24"/>
          <w:szCs w:val="24"/>
          <w:lang w:eastAsia="ja-JP"/>
        </w:rPr>
        <w:t>р.,</w:t>
      </w:r>
      <w:proofErr w:type="spellStart"/>
      <w:r w:rsidR="0039156F">
        <w:rPr>
          <w:rFonts w:ascii="Times New Roman" w:hAnsi="Times New Roman" w:cs="Times New Roman"/>
          <w:sz w:val="24"/>
          <w:szCs w:val="24"/>
        </w:rPr>
        <w:t>оленный</w:t>
      </w:r>
      <w:proofErr w:type="spellEnd"/>
      <w:r w:rsidR="0039156F">
        <w:rPr>
          <w:rFonts w:ascii="Times New Roman" w:hAnsi="Times New Roman" w:cs="Times New Roman"/>
          <w:sz w:val="24"/>
          <w:szCs w:val="24"/>
        </w:rPr>
        <w:t xml:space="preserve"> коряк (</w:t>
      </w:r>
      <w:proofErr w:type="spellStart"/>
      <w:r w:rsidR="0039156F">
        <w:rPr>
          <w:rFonts w:ascii="Times New Roman" w:hAnsi="Times New Roman" w:cs="Times New Roman"/>
          <w:sz w:val="24"/>
          <w:szCs w:val="24"/>
        </w:rPr>
        <w:t>чавчувен</w:t>
      </w:r>
      <w:proofErr w:type="spellEnd"/>
      <w:r w:rsidR="0039156F">
        <w:rPr>
          <w:rFonts w:ascii="Times New Roman" w:hAnsi="Times New Roman" w:cs="Times New Roman"/>
          <w:sz w:val="24"/>
          <w:szCs w:val="24"/>
        </w:rPr>
        <w:t xml:space="preserve">), проживающий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.А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навгайБыстринского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района</w:t>
      </w:r>
      <w:r w:rsidR="0039156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="0039156F">
        <w:rPr>
          <w:rFonts w:ascii="Times New Roman" w:eastAsia="MS Mincho" w:hAnsi="Times New Roman" w:cs="Times New Roman"/>
          <w:sz w:val="24"/>
          <w:szCs w:val="24"/>
          <w:lang w:eastAsia="ja-JP"/>
        </w:rPr>
        <w:t>рассказал</w:t>
      </w:r>
      <w:r w:rsidR="0039156F">
        <w:rPr>
          <w:rFonts w:ascii="Times New Roman" w:hAnsi="Times New Roman" w:cs="Times New Roman"/>
          <w:sz w:val="24"/>
          <w:szCs w:val="24"/>
        </w:rPr>
        <w:t>сказку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bookmarkStart w:id="1" w:name="__DdeLink__395_924172081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Ӄвуйӄынняку</w:t>
      </w:r>
      <w:bookmarkEnd w:id="1"/>
      <w:proofErr w:type="spellEnd"/>
      <w:r w:rsidR="0039156F">
        <w:rPr>
          <w:rFonts w:ascii="Times New Roman" w:eastAsia="MS Mincho" w:hAnsi="Times New Roman" w:cs="Times New Roman"/>
          <w:sz w:val="24"/>
          <w:szCs w:val="24"/>
          <w:lang w:eastAsia="ja-JP"/>
        </w:rPr>
        <w:t>» (Каменный Ворон).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Этот сюжет напоминает миф о происхождении Камчатки и ее обитателей. Сам творец – Ворон родился из камня, о чем свидетельствует первое часть имени Ӄвуйӄынняку (в переводе с корякского (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чавчувенского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)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ӄвуй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это камень)</w:t>
      </w:r>
      <w:proofErr w:type="gramStart"/>
      <w:r w:rsidR="0039156F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десь мифологический герой коряков предстает как создатель Камчатки.  Он «делает» животных, рыб, деревья, кустарники  и «делает» людей: 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«Он 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сперва</w:t>
      </w:r>
      <w:proofErr w:type="gramEnd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людей начал делать, но он сперва сделал из камней. Но они холодные, ну куда они.  Взял, разрушил все и взял да из дерева давай людей делать».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Информант тут же добавляет, что в детстве, когда мама рассказывала им эту сказку, тетя дразнила их: </w:t>
      </w:r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«Вот поэтому наша тетя нас дразнила</w:t>
      </w:r>
      <w:proofErr w:type="gram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:«</w:t>
      </w:r>
      <w:proofErr w:type="gramEnd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Э-то той, той, той, </w:t>
      </w: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льгиуттыӄальӈиля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льгипиляӄатую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(</w:t>
      </w:r>
      <w:proofErr w:type="spellStart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рогатульки</w:t>
      </w:r>
      <w:proofErr w:type="spellEnd"/>
      <w:r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-люди)».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показывают материалы, собранные в ходе эксп</w:t>
      </w:r>
      <w:r w:rsidR="0039156F">
        <w:rPr>
          <w:rFonts w:ascii="Times New Roman" w:hAnsi="Times New Roman" w:cs="Times New Roman"/>
          <w:sz w:val="24"/>
          <w:szCs w:val="24"/>
        </w:rPr>
        <w:t xml:space="preserve">едиций, в хорошей сохранности </w:t>
      </w:r>
      <w:r>
        <w:rPr>
          <w:rFonts w:ascii="Times New Roman" w:hAnsi="Times New Roman" w:cs="Times New Roman"/>
          <w:sz w:val="24"/>
          <w:szCs w:val="24"/>
        </w:rPr>
        <w:t>остается Вороний цикл. В данной стать</w:t>
      </w:r>
      <w:r w:rsidR="004572ED">
        <w:rPr>
          <w:rFonts w:ascii="Times New Roman" w:hAnsi="Times New Roman" w:cs="Times New Roman"/>
          <w:sz w:val="24"/>
          <w:szCs w:val="24"/>
        </w:rPr>
        <w:t xml:space="preserve">е мы привели не все, собранные </w:t>
      </w:r>
      <w:r>
        <w:rPr>
          <w:rFonts w:ascii="Times New Roman" w:hAnsi="Times New Roman" w:cs="Times New Roman"/>
          <w:sz w:val="24"/>
          <w:szCs w:val="24"/>
        </w:rPr>
        <w:t xml:space="preserve">нами, образцы повествовательного фольклора аборигенов Камчатки. Большая часть материалов записана на разных диалектах носителей языка, что представляет трудности с переводом и долгой обработкой материалов. Все публикуемые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</w:t>
      </w:r>
      <w:r w:rsidR="0039156F">
        <w:rPr>
          <w:rFonts w:ascii="Times New Roman" w:hAnsi="Times New Roman" w:cs="Times New Roman"/>
          <w:sz w:val="24"/>
          <w:szCs w:val="24"/>
        </w:rPr>
        <w:t>си</w:t>
      </w:r>
      <w:proofErr w:type="gramEnd"/>
      <w:r w:rsidR="0039156F">
        <w:rPr>
          <w:rFonts w:ascii="Times New Roman" w:hAnsi="Times New Roman" w:cs="Times New Roman"/>
          <w:sz w:val="24"/>
          <w:szCs w:val="24"/>
        </w:rPr>
        <w:t xml:space="preserve"> печатаются без </w:t>
      </w:r>
      <w:proofErr w:type="gramStart"/>
      <w:r w:rsidR="0039156F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39156F">
        <w:rPr>
          <w:rFonts w:ascii="Times New Roman" w:hAnsi="Times New Roman" w:cs="Times New Roman"/>
          <w:sz w:val="24"/>
          <w:szCs w:val="24"/>
        </w:rPr>
        <w:t xml:space="preserve"> бы то ни</w:t>
      </w:r>
      <w:r>
        <w:rPr>
          <w:rFonts w:ascii="Times New Roman" w:hAnsi="Times New Roman" w:cs="Times New Roman"/>
          <w:sz w:val="24"/>
          <w:szCs w:val="24"/>
        </w:rPr>
        <w:t xml:space="preserve"> было фонетической и лексической обработки, соблюдается принцип аутентичности материала. В статье они отмечены курсивом.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целом современное устное народное творчество коряков представляет фонд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разножан</w:t>
      </w:r>
      <w:r w:rsidR="0039156F">
        <w:rPr>
          <w:rFonts w:ascii="Times New Roman" w:hAnsi="Times New Roman" w:cs="Times New Roman"/>
          <w:sz w:val="24"/>
          <w:szCs w:val="24"/>
        </w:rPr>
        <w:t>ровых</w:t>
      </w:r>
      <w:proofErr w:type="spellEnd"/>
      <w:r w:rsidR="0039156F">
        <w:rPr>
          <w:rFonts w:ascii="Times New Roman" w:hAnsi="Times New Roman" w:cs="Times New Roman"/>
          <w:sz w:val="24"/>
          <w:szCs w:val="24"/>
        </w:rPr>
        <w:t xml:space="preserve"> и контаминированных</w:t>
      </w:r>
      <w:r w:rsidR="00825BF6">
        <w:rPr>
          <w:rFonts w:ascii="Times New Roman" w:hAnsi="Times New Roman" w:cs="Times New Roman"/>
          <w:sz w:val="24"/>
          <w:szCs w:val="24"/>
        </w:rPr>
        <w:t xml:space="preserve"> </w:t>
      </w:r>
      <w:r w:rsidR="0039156F">
        <w:rPr>
          <w:rFonts w:ascii="Times New Roman" w:hAnsi="Times New Roman" w:cs="Times New Roman"/>
          <w:sz w:val="24"/>
          <w:szCs w:val="24"/>
        </w:rPr>
        <w:t>произведений. Сегодня ска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9156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коренных народов Камчатки вызывают огромный интерес со стороны молодого поколения, представителей других национальностей. Публикуются сборники, содержащие сказочную прозу, проводятся конкурсы сказителей.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Собранные</w:t>
      </w:r>
      <w:r w:rsidR="0039156F">
        <w:rPr>
          <w:rFonts w:ascii="Times New Roman" w:hAnsi="Times New Roman" w:cs="Times New Roman"/>
          <w:sz w:val="24"/>
          <w:szCs w:val="24"/>
        </w:rPr>
        <w:t xml:space="preserve"> нами </w:t>
      </w:r>
      <w:r>
        <w:rPr>
          <w:rFonts w:ascii="Times New Roman" w:hAnsi="Times New Roman" w:cs="Times New Roman"/>
          <w:sz w:val="24"/>
          <w:szCs w:val="24"/>
        </w:rPr>
        <w:t>материалы</w:t>
      </w:r>
      <w:r w:rsidR="0039156F">
        <w:rPr>
          <w:rFonts w:ascii="Times New Roman" w:hAnsi="Times New Roman" w:cs="Times New Roman"/>
          <w:sz w:val="24"/>
          <w:szCs w:val="24"/>
        </w:rPr>
        <w:t>, как нам представляется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156F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39156F">
        <w:rPr>
          <w:rFonts w:ascii="Times New Roman" w:hAnsi="Times New Roman" w:cs="Times New Roman"/>
          <w:sz w:val="24"/>
          <w:szCs w:val="24"/>
        </w:rPr>
        <w:t xml:space="preserve">ны для </w:t>
      </w:r>
      <w:r>
        <w:rPr>
          <w:rFonts w:ascii="Times New Roman" w:hAnsi="Times New Roman" w:cs="Times New Roman"/>
          <w:sz w:val="24"/>
          <w:szCs w:val="24"/>
        </w:rPr>
        <w:t xml:space="preserve">дальнейших </w:t>
      </w:r>
      <w:r w:rsidR="0039156F">
        <w:rPr>
          <w:rFonts w:ascii="Times New Roman" w:hAnsi="Times New Roman" w:cs="Times New Roman"/>
          <w:sz w:val="24"/>
          <w:szCs w:val="24"/>
        </w:rPr>
        <w:t>научных исследований.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28CC" w:rsidRDefault="004628CC">
      <w:pPr>
        <w:pStyle w:val="a5"/>
        <w:tabs>
          <w:tab w:val="left" w:pos="284"/>
        </w:tabs>
        <w:spacing w:after="0" w:line="360" w:lineRule="auto"/>
        <w:jc w:val="both"/>
      </w:pPr>
    </w:p>
    <w:p w:rsidR="004628CC" w:rsidRDefault="004628CC">
      <w:pPr>
        <w:pStyle w:val="a5"/>
        <w:tabs>
          <w:tab w:val="left" w:pos="284"/>
        </w:tabs>
        <w:spacing w:after="0" w:line="360" w:lineRule="auto"/>
        <w:jc w:val="both"/>
      </w:pPr>
    </w:p>
    <w:p w:rsidR="004628CC" w:rsidRPr="0039156F" w:rsidRDefault="006F5D0F">
      <w:pPr>
        <w:pStyle w:val="a5"/>
        <w:tabs>
          <w:tab w:val="left" w:pos="284"/>
        </w:tabs>
        <w:spacing w:after="0" w:line="100" w:lineRule="atLeast"/>
        <w:jc w:val="both"/>
        <w:rPr>
          <w:sz w:val="24"/>
          <w:szCs w:val="24"/>
        </w:rPr>
      </w:pPr>
      <w:r w:rsidRPr="0039156F">
        <w:rPr>
          <w:rFonts w:ascii="Times New Roman" w:hAnsi="Times New Roman" w:cs="Times New Roman"/>
          <w:sz w:val="24"/>
          <w:szCs w:val="24"/>
        </w:rPr>
        <w:t>Список информантов:</w:t>
      </w:r>
    </w:p>
    <w:p w:rsidR="004628CC" w:rsidRDefault="004628CC">
      <w:pPr>
        <w:pStyle w:val="a5"/>
        <w:tabs>
          <w:tab w:val="left" w:pos="284"/>
        </w:tabs>
        <w:spacing w:after="0" w:line="100" w:lineRule="atLeast"/>
        <w:jc w:val="both"/>
      </w:pP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Катавин</w:t>
      </w:r>
      <w:r w:rsidR="0039156F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39156F">
        <w:rPr>
          <w:rFonts w:ascii="Times New Roman" w:hAnsi="Times New Roman" w:cs="Times New Roman"/>
          <w:sz w:val="24"/>
          <w:szCs w:val="24"/>
        </w:rPr>
        <w:t xml:space="preserve"> Татьяна Васильевна 1933 г.</w:t>
      </w:r>
      <w:r>
        <w:rPr>
          <w:rFonts w:ascii="Times New Roman" w:hAnsi="Times New Roman" w:cs="Times New Roman"/>
          <w:sz w:val="24"/>
          <w:szCs w:val="24"/>
        </w:rPr>
        <w:t>р., береговая корячка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нымыланка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ымлатКарагинский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Камчатский край.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28CC" w:rsidRDefault="006F5D0F">
      <w:pPr>
        <w:pStyle w:val="ab"/>
        <w:tabs>
          <w:tab w:val="left" w:pos="284"/>
        </w:tabs>
        <w:spacing w:before="0"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Попова С</w:t>
      </w:r>
      <w:r w:rsidR="00236821">
        <w:rPr>
          <w:rFonts w:ascii="Times New Roman" w:hAnsi="Times New Roman" w:cs="Times New Roman"/>
          <w:sz w:val="24"/>
          <w:szCs w:val="24"/>
        </w:rPr>
        <w:t xml:space="preserve">ветлана </w:t>
      </w:r>
      <w:proofErr w:type="spellStart"/>
      <w:r w:rsidR="00236821">
        <w:rPr>
          <w:rFonts w:ascii="Times New Roman" w:hAnsi="Times New Roman" w:cs="Times New Roman"/>
          <w:sz w:val="24"/>
          <w:szCs w:val="24"/>
        </w:rPr>
        <w:t>Кававтагиновна</w:t>
      </w:r>
      <w:proofErr w:type="spellEnd"/>
      <w:r w:rsidR="00236821">
        <w:rPr>
          <w:rFonts w:ascii="Times New Roman" w:hAnsi="Times New Roman" w:cs="Times New Roman"/>
          <w:sz w:val="24"/>
          <w:szCs w:val="24"/>
        </w:rPr>
        <w:t>, 1935 г.</w:t>
      </w:r>
      <w:r>
        <w:rPr>
          <w:rFonts w:ascii="Times New Roman" w:hAnsi="Times New Roman" w:cs="Times New Roman"/>
          <w:sz w:val="24"/>
          <w:szCs w:val="24"/>
        </w:rPr>
        <w:t xml:space="preserve">р., корячка,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оямполкаТигильский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Камчатский край.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Такъявнина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Васильевна 1940 года рождения, </w:t>
      </w:r>
      <w:r w:rsidR="00236821">
        <w:rPr>
          <w:rFonts w:ascii="Times New Roman" w:hAnsi="Times New Roman" w:cs="Times New Roman"/>
          <w:sz w:val="24"/>
          <w:szCs w:val="24"/>
        </w:rPr>
        <w:t>береговая корячка (</w:t>
      </w:r>
      <w:proofErr w:type="spellStart"/>
      <w:r w:rsidR="00236821">
        <w:rPr>
          <w:rFonts w:ascii="Times New Roman" w:hAnsi="Times New Roman" w:cs="Times New Roman"/>
          <w:sz w:val="24"/>
          <w:szCs w:val="24"/>
        </w:rPr>
        <w:t>нымыланка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ымлатКарагинский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 Камчатский край.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Тынакъяв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Ивановна, 1941 года рождения, корячка,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ымлатКарагинский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Камчатский край.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Уварова Дарья Павловна 1930 года рождения, </w:t>
      </w:r>
      <w:r w:rsidR="00236821">
        <w:rPr>
          <w:rFonts w:ascii="Times New Roman" w:hAnsi="Times New Roman" w:cs="Times New Roman"/>
          <w:sz w:val="24"/>
          <w:szCs w:val="24"/>
        </w:rPr>
        <w:t xml:space="preserve">береговая </w:t>
      </w:r>
      <w:r>
        <w:rPr>
          <w:rFonts w:ascii="Times New Roman" w:hAnsi="Times New Roman" w:cs="Times New Roman"/>
          <w:sz w:val="24"/>
          <w:szCs w:val="24"/>
        </w:rPr>
        <w:t>коряч</w:t>
      </w:r>
      <w:r w:rsidR="00236821">
        <w:rPr>
          <w:rFonts w:ascii="Times New Roman" w:hAnsi="Times New Roman" w:cs="Times New Roman"/>
          <w:sz w:val="24"/>
          <w:szCs w:val="24"/>
        </w:rPr>
        <w:t>ка (</w:t>
      </w:r>
      <w:proofErr w:type="spellStart"/>
      <w:r w:rsidR="00236821">
        <w:rPr>
          <w:rFonts w:ascii="Times New Roman" w:hAnsi="Times New Roman" w:cs="Times New Roman"/>
          <w:sz w:val="24"/>
          <w:szCs w:val="24"/>
        </w:rPr>
        <w:t>нымыланка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ымлатКарагинский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Камчатский край.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УкипаЯттыАмонтович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1944г. - 2014?г., </w:t>
      </w:r>
      <w:proofErr w:type="spellStart"/>
      <w:r w:rsidR="00236821">
        <w:rPr>
          <w:rFonts w:ascii="Times New Roman" w:hAnsi="Times New Roman" w:cs="Times New Roman"/>
          <w:sz w:val="24"/>
          <w:szCs w:val="24"/>
        </w:rPr>
        <w:t>оленный</w:t>
      </w:r>
      <w:r>
        <w:rPr>
          <w:rFonts w:ascii="Times New Roman" w:hAnsi="Times New Roman" w:cs="Times New Roman"/>
          <w:sz w:val="24"/>
          <w:szCs w:val="24"/>
        </w:rPr>
        <w:t>коряк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чавчувен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навгайБыстринский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Камчатский край.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Хупхи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Максимовна 1923 года рождения, </w:t>
      </w:r>
      <w:r w:rsidR="00236821">
        <w:rPr>
          <w:rFonts w:ascii="Times New Roman" w:hAnsi="Times New Roman" w:cs="Times New Roman"/>
          <w:sz w:val="24"/>
          <w:szCs w:val="24"/>
        </w:rPr>
        <w:t>береговая корячка (</w:t>
      </w:r>
      <w:proofErr w:type="spellStart"/>
      <w:r w:rsidR="00236821">
        <w:rPr>
          <w:rFonts w:ascii="Times New Roman" w:hAnsi="Times New Roman" w:cs="Times New Roman"/>
          <w:sz w:val="24"/>
          <w:szCs w:val="24"/>
        </w:rPr>
        <w:t>нымыланка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иличикиОлюторский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Камчатский край.</w:t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28CC" w:rsidRDefault="004628CC">
      <w:pPr>
        <w:pStyle w:val="a5"/>
        <w:tabs>
          <w:tab w:val="left" w:pos="284"/>
        </w:tabs>
        <w:spacing w:after="0" w:line="360" w:lineRule="auto"/>
        <w:jc w:val="both"/>
      </w:pP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28CC" w:rsidRDefault="006F5D0F">
      <w:pPr>
        <w:pStyle w:val="a5"/>
        <w:tabs>
          <w:tab w:val="left" w:pos="284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28CC" w:rsidRDefault="004628CC">
      <w:pPr>
        <w:pStyle w:val="a5"/>
        <w:tabs>
          <w:tab w:val="left" w:pos="284"/>
        </w:tabs>
        <w:spacing w:after="0" w:line="100" w:lineRule="atLeast"/>
        <w:jc w:val="both"/>
      </w:pPr>
    </w:p>
    <w:sectPr w:rsidR="004628CC" w:rsidSect="00F83757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1114D"/>
    <w:multiLevelType w:val="multilevel"/>
    <w:tmpl w:val="D6FE59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hyphenationZone w:val="357"/>
  <w:characterSpacingControl w:val="doNotCompress"/>
  <w:compat>
    <w:useFELayout/>
    <w:compatSetting w:name="compatibilityMode" w:uri="http://schemas.microsoft.com/office/word" w:val="12"/>
  </w:compat>
  <w:rsids>
    <w:rsidRoot w:val="004628CC"/>
    <w:rsid w:val="0008313B"/>
    <w:rsid w:val="00092F7C"/>
    <w:rsid w:val="00167914"/>
    <w:rsid w:val="00224452"/>
    <w:rsid w:val="00234A06"/>
    <w:rsid w:val="00236821"/>
    <w:rsid w:val="002944C8"/>
    <w:rsid w:val="002B41BF"/>
    <w:rsid w:val="00334E6D"/>
    <w:rsid w:val="0039156F"/>
    <w:rsid w:val="003F2CF1"/>
    <w:rsid w:val="004572ED"/>
    <w:rsid w:val="004628CC"/>
    <w:rsid w:val="006272B8"/>
    <w:rsid w:val="006F5D0F"/>
    <w:rsid w:val="007A6F5D"/>
    <w:rsid w:val="00825BF6"/>
    <w:rsid w:val="00993B55"/>
    <w:rsid w:val="009D308A"/>
    <w:rsid w:val="00A27471"/>
    <w:rsid w:val="00A4169F"/>
    <w:rsid w:val="00F8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57"/>
  </w:style>
  <w:style w:type="paragraph" w:styleId="2">
    <w:name w:val="heading 2"/>
    <w:basedOn w:val="a0"/>
    <w:next w:val="a1"/>
    <w:rsid w:val="00F83757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F83757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customStyle="1" w:styleId="-">
    <w:name w:val="Интернет-ссылка"/>
    <w:basedOn w:val="a2"/>
    <w:rsid w:val="00F83757"/>
    <w:rPr>
      <w:color w:val="0000FF"/>
      <w:u w:val="single"/>
      <w:lang w:val="ru-RU" w:eastAsia="ru-RU" w:bidi="ru-RU"/>
    </w:rPr>
  </w:style>
  <w:style w:type="character" w:customStyle="1" w:styleId="WW8Num3z0">
    <w:name w:val="WW8Num3z0"/>
    <w:rsid w:val="00F83757"/>
    <w:rPr>
      <w:b w:val="0"/>
    </w:rPr>
  </w:style>
  <w:style w:type="character" w:customStyle="1" w:styleId="ListLabel1">
    <w:name w:val="ListLabel 1"/>
    <w:rsid w:val="00F83757"/>
    <w:rPr>
      <w:b w:val="0"/>
    </w:rPr>
  </w:style>
  <w:style w:type="paragraph" w:customStyle="1" w:styleId="a0">
    <w:name w:val="Заголовок"/>
    <w:basedOn w:val="a5"/>
    <w:next w:val="a1"/>
    <w:rsid w:val="00F837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rsid w:val="00F83757"/>
    <w:pPr>
      <w:spacing w:after="120"/>
    </w:pPr>
  </w:style>
  <w:style w:type="paragraph" w:styleId="a6">
    <w:name w:val="List"/>
    <w:basedOn w:val="a1"/>
    <w:rsid w:val="00F83757"/>
    <w:rPr>
      <w:rFonts w:cs="Mangal"/>
    </w:rPr>
  </w:style>
  <w:style w:type="paragraph" w:styleId="a7">
    <w:name w:val="Title"/>
    <w:basedOn w:val="a5"/>
    <w:rsid w:val="00F837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5"/>
    <w:rsid w:val="00F83757"/>
    <w:pPr>
      <w:suppressLineNumbers/>
    </w:pPr>
    <w:rPr>
      <w:rFonts w:cs="Mangal"/>
    </w:rPr>
  </w:style>
  <w:style w:type="paragraph" w:customStyle="1" w:styleId="a9">
    <w:name w:val="Заглавие"/>
    <w:basedOn w:val="a5"/>
    <w:next w:val="aa"/>
    <w:rsid w:val="00F83757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0"/>
    <w:next w:val="a1"/>
    <w:rsid w:val="00F83757"/>
    <w:pPr>
      <w:jc w:val="center"/>
    </w:pPr>
    <w:rPr>
      <w:i/>
      <w:iCs/>
    </w:rPr>
  </w:style>
  <w:style w:type="paragraph" w:styleId="ab">
    <w:name w:val="Normal (Web)"/>
    <w:basedOn w:val="a5"/>
    <w:rsid w:val="00F83757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6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50</cp:revision>
  <cp:lastPrinted>2016-02-06T06:54:00Z</cp:lastPrinted>
  <dcterms:created xsi:type="dcterms:W3CDTF">2015-03-09T10:21:00Z</dcterms:created>
  <dcterms:modified xsi:type="dcterms:W3CDTF">2017-01-10T20:52:00Z</dcterms:modified>
</cp:coreProperties>
</file>